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:rsidR="00285F63" w:rsidRDefault="00C84CD4" w:rsidP="00AA4B62">
      <w:pPr>
        <w:tabs>
          <w:tab w:val="left" w:pos="567"/>
        </w:tabs>
        <w:spacing w:before="120" w:after="24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object w:dxaOrig="9728" w:dyaOrig="930" w14:anchorId="3047329C">
          <v:rect id="rectole0000000000" o:spid="_x0000_i1025" alt="" style="width:485pt;height:44.8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811074488" r:id="rId6"/>
        </w:object>
      </w:r>
      <w:bookmarkEnd w:id="0"/>
    </w:p>
    <w:p w:rsidR="00285F63" w:rsidRPr="00AA4B62" w:rsidRDefault="00741E34" w:rsidP="00AA4B62">
      <w:pPr>
        <w:spacing w:before="120" w:after="2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A4B6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Gem</w:t>
      </w:r>
      <w:r w:rsidR="001A5F54" w:rsidRPr="00AA4B6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einnützig</w:t>
      </w:r>
      <w:r w:rsidRPr="00AA4B6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und </w:t>
      </w:r>
      <w:r w:rsidRPr="00AA4B62">
        <w:rPr>
          <w:rFonts w:ascii="Times New Roman" w:eastAsia="Times New Roman" w:hAnsi="Times New Roman" w:cs="Times New Roman"/>
          <w:b/>
          <w:sz w:val="18"/>
          <w:szCs w:val="18"/>
        </w:rPr>
        <w:t xml:space="preserve">nach § 3 Umweltrechtsbehelfsgesetz als regionale Umweltvereinigung </w:t>
      </w:r>
      <w:r w:rsidR="001A5F54" w:rsidRPr="00AA4B6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anerkannt</w:t>
      </w:r>
    </w:p>
    <w:p w:rsidR="00943702" w:rsidRPr="00741E34" w:rsidRDefault="00D90180" w:rsidP="00943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24B6">
        <w:rPr>
          <w:rFonts w:ascii="Arial" w:hAnsi="Arial" w:cs="Arial"/>
          <w:sz w:val="22"/>
          <w:szCs w:val="22"/>
        </w:rPr>
        <w:t xml:space="preserve"> KN </w:t>
      </w:r>
      <w:r w:rsidR="009A0BE4">
        <w:rPr>
          <w:rFonts w:ascii="Arial" w:hAnsi="Arial" w:cs="Arial"/>
          <w:sz w:val="22"/>
          <w:szCs w:val="22"/>
        </w:rPr>
        <w:t>7.6</w:t>
      </w:r>
      <w:r>
        <w:rPr>
          <w:rFonts w:ascii="Arial" w:hAnsi="Arial" w:cs="Arial"/>
          <w:sz w:val="22"/>
          <w:szCs w:val="22"/>
        </w:rPr>
        <w:t>.2025</w:t>
      </w:r>
      <w:r w:rsidR="00943702" w:rsidRPr="00741E34">
        <w:rPr>
          <w:rFonts w:ascii="Arial" w:hAnsi="Arial" w:cs="Arial"/>
          <w:sz w:val="22"/>
          <w:szCs w:val="22"/>
        </w:rPr>
        <w:tab/>
        <w:t xml:space="preserve">              </w:t>
      </w:r>
    </w:p>
    <w:p w:rsidR="00943702" w:rsidRPr="003224B6" w:rsidRDefault="00741E34" w:rsidP="00943702">
      <w:pPr>
        <w:rPr>
          <w:rFonts w:ascii="Arial" w:hAnsi="Arial" w:cs="Arial"/>
        </w:rPr>
      </w:pPr>
      <w:r w:rsidRPr="003224B6">
        <w:rPr>
          <w:rFonts w:ascii="Arial" w:hAnsi="Arial" w:cs="Arial"/>
        </w:rPr>
        <w:t>S</w:t>
      </w:r>
      <w:r w:rsidR="00943702" w:rsidRPr="003224B6">
        <w:rPr>
          <w:rFonts w:ascii="Arial" w:hAnsi="Arial" w:cs="Arial"/>
        </w:rPr>
        <w:t>ehr geehrte Mitglieder der BGP</w:t>
      </w:r>
      <w:r w:rsidR="00DB027D" w:rsidRPr="003224B6">
        <w:rPr>
          <w:rFonts w:ascii="Arial" w:hAnsi="Arial" w:cs="Arial"/>
        </w:rPr>
        <w:t>,</w:t>
      </w:r>
      <w:r w:rsidR="001A5F54" w:rsidRPr="003224B6">
        <w:rPr>
          <w:rFonts w:ascii="Arial" w:hAnsi="Arial" w:cs="Arial"/>
        </w:rPr>
        <w:t xml:space="preserve"> Interessenten der Nachbarschaftshilf</w:t>
      </w:r>
      <w:r w:rsidR="00D90180" w:rsidRPr="003224B6">
        <w:rPr>
          <w:rFonts w:ascii="Arial" w:hAnsi="Arial" w:cs="Arial"/>
        </w:rPr>
        <w:t>e-Unterstützer</w:t>
      </w:r>
      <w:r w:rsidR="002D37BD" w:rsidRPr="003224B6">
        <w:rPr>
          <w:rFonts w:ascii="Arial" w:hAnsi="Arial" w:cs="Arial"/>
        </w:rPr>
        <w:tab/>
      </w:r>
    </w:p>
    <w:p w:rsidR="00741E34" w:rsidRPr="003224B6" w:rsidRDefault="00741E34" w:rsidP="00943702">
      <w:pPr>
        <w:rPr>
          <w:rFonts w:ascii="Arial" w:hAnsi="Arial" w:cs="Arial"/>
        </w:rPr>
      </w:pPr>
    </w:p>
    <w:p w:rsidR="00943702" w:rsidRPr="004F664D" w:rsidRDefault="009A0BE4" w:rsidP="00943702">
      <w:pPr>
        <w:rPr>
          <w:rFonts w:ascii="Arial" w:hAnsi="Arial" w:cs="Arial"/>
          <w:b/>
          <w:bCs/>
        </w:rPr>
      </w:pPr>
      <w:r w:rsidRPr="003224B6">
        <w:rPr>
          <w:rFonts w:ascii="Arial" w:hAnsi="Arial" w:cs="Arial"/>
        </w:rPr>
        <w:t>Beschluss Protokoll der</w:t>
      </w:r>
      <w:r w:rsidR="004F664D">
        <w:rPr>
          <w:rFonts w:ascii="Arial" w:hAnsi="Arial" w:cs="Arial"/>
        </w:rPr>
        <w:t>:</w:t>
      </w:r>
      <w:r w:rsidR="00943702" w:rsidRPr="003224B6">
        <w:rPr>
          <w:rFonts w:ascii="Arial" w:hAnsi="Arial" w:cs="Arial"/>
        </w:rPr>
        <w:t xml:space="preserve"> </w:t>
      </w:r>
      <w:r w:rsidR="001A5F54" w:rsidRPr="003224B6">
        <w:rPr>
          <w:rFonts w:ascii="Arial" w:hAnsi="Arial" w:cs="Arial"/>
          <w:b/>
        </w:rPr>
        <w:t xml:space="preserve">Organisationsbesprechung Nachbarschaftshilfe und </w:t>
      </w:r>
      <w:r w:rsidR="003F5208" w:rsidRPr="004F664D">
        <w:rPr>
          <w:rFonts w:ascii="Arial" w:hAnsi="Arial" w:cs="Arial"/>
          <w:b/>
          <w:bCs/>
        </w:rPr>
        <w:t>öff. Vorstandssitzung</w:t>
      </w:r>
      <w:r w:rsidR="001A5F54" w:rsidRPr="004F664D">
        <w:rPr>
          <w:rFonts w:ascii="Arial" w:hAnsi="Arial" w:cs="Arial"/>
          <w:b/>
          <w:bCs/>
        </w:rPr>
        <w:t xml:space="preserve"> </w:t>
      </w:r>
    </w:p>
    <w:p w:rsidR="008A11FD" w:rsidRPr="003224B6" w:rsidRDefault="008A11FD" w:rsidP="00DB027D">
      <w:pPr>
        <w:ind w:left="708"/>
        <w:rPr>
          <w:rFonts w:ascii="Arial" w:hAnsi="Arial" w:cs="Arial"/>
          <w:shd w:val="clear" w:color="auto" w:fill="FFFFFF"/>
        </w:rPr>
      </w:pPr>
    </w:p>
    <w:p w:rsidR="008A11FD" w:rsidRPr="003224B6" w:rsidRDefault="00943702" w:rsidP="008A11FD">
      <w:pPr>
        <w:spacing w:line="330" w:lineRule="atLeast"/>
        <w:rPr>
          <w:rFonts w:ascii="Arial" w:hAnsi="Arial" w:cs="Arial"/>
        </w:rPr>
      </w:pPr>
      <w:r w:rsidRPr="003224B6">
        <w:rPr>
          <w:rFonts w:ascii="Arial" w:hAnsi="Arial" w:cs="Arial"/>
          <w:shd w:val="clear" w:color="auto" w:fill="FFFFFF"/>
        </w:rPr>
        <w:t xml:space="preserve">Termin. </w:t>
      </w:r>
      <w:r w:rsidR="00CB3033" w:rsidRPr="004F664D">
        <w:rPr>
          <w:rFonts w:ascii="Arial" w:hAnsi="Arial" w:cs="Arial"/>
          <w:b/>
          <w:bCs/>
          <w:shd w:val="clear" w:color="auto" w:fill="FFFFFF"/>
        </w:rPr>
        <w:t>D</w:t>
      </w:r>
      <w:r w:rsidR="008A11FD" w:rsidRPr="004F664D">
        <w:rPr>
          <w:rFonts w:ascii="Arial" w:hAnsi="Arial" w:cs="Arial"/>
          <w:b/>
          <w:bCs/>
          <w:shd w:val="clear" w:color="auto" w:fill="FFFFFF"/>
        </w:rPr>
        <w:t>iens</w:t>
      </w:r>
      <w:r w:rsidR="00CB3033" w:rsidRPr="004F664D">
        <w:rPr>
          <w:rFonts w:ascii="Arial" w:hAnsi="Arial" w:cs="Arial"/>
          <w:b/>
          <w:bCs/>
          <w:shd w:val="clear" w:color="auto" w:fill="FFFFFF"/>
        </w:rPr>
        <w:t xml:space="preserve">tag </w:t>
      </w:r>
      <w:r w:rsidR="002E0DBC" w:rsidRPr="004F664D">
        <w:rPr>
          <w:rFonts w:ascii="Arial" w:hAnsi="Arial" w:cs="Arial"/>
          <w:b/>
          <w:bCs/>
          <w:shd w:val="clear" w:color="auto" w:fill="FFFFFF"/>
        </w:rPr>
        <w:t>3.6.</w:t>
      </w:r>
      <w:r w:rsidR="00CB3033" w:rsidRPr="004F664D">
        <w:rPr>
          <w:rFonts w:ascii="Arial" w:hAnsi="Arial" w:cs="Arial"/>
          <w:b/>
          <w:bCs/>
          <w:shd w:val="clear" w:color="auto" w:fill="FFFFFF"/>
        </w:rPr>
        <w:t xml:space="preserve"> 2025  18.00 – ca. 2</w:t>
      </w:r>
      <w:r w:rsidR="00675B95" w:rsidRPr="004F664D">
        <w:rPr>
          <w:rFonts w:ascii="Arial" w:hAnsi="Arial" w:cs="Arial"/>
          <w:b/>
          <w:bCs/>
          <w:shd w:val="clear" w:color="auto" w:fill="FFFFFF"/>
        </w:rPr>
        <w:t>0</w:t>
      </w:r>
      <w:r w:rsidR="00CB3033" w:rsidRPr="004F664D">
        <w:rPr>
          <w:rFonts w:ascii="Arial" w:hAnsi="Arial" w:cs="Arial"/>
          <w:b/>
          <w:bCs/>
          <w:shd w:val="clear" w:color="auto" w:fill="FFFFFF"/>
        </w:rPr>
        <w:t>.</w:t>
      </w:r>
      <w:r w:rsidR="00675B95" w:rsidRPr="004F664D">
        <w:rPr>
          <w:rFonts w:ascii="Arial" w:hAnsi="Arial" w:cs="Arial"/>
          <w:b/>
          <w:bCs/>
          <w:shd w:val="clear" w:color="auto" w:fill="FFFFFF"/>
        </w:rPr>
        <w:t>3</w:t>
      </w:r>
      <w:r w:rsidR="00CB3033" w:rsidRPr="004F664D">
        <w:rPr>
          <w:rFonts w:ascii="Arial" w:hAnsi="Arial" w:cs="Arial"/>
          <w:b/>
          <w:bCs/>
          <w:shd w:val="clear" w:color="auto" w:fill="FFFFFF"/>
        </w:rPr>
        <w:t>0 Uhr</w:t>
      </w:r>
      <w:r w:rsidRPr="004F664D">
        <w:rPr>
          <w:rFonts w:ascii="Arial" w:hAnsi="Arial" w:cs="Arial"/>
          <w:shd w:val="clear" w:color="auto" w:fill="FFFFFF"/>
        </w:rPr>
        <w:br/>
      </w:r>
      <w:r w:rsidRPr="003224B6">
        <w:rPr>
          <w:rFonts w:ascii="Arial" w:hAnsi="Arial" w:cs="Arial"/>
          <w:shd w:val="clear" w:color="auto" w:fill="FFFFFF"/>
        </w:rPr>
        <w:t>Ort:      </w:t>
      </w:r>
      <w:r w:rsidR="00B77046" w:rsidRPr="003224B6">
        <w:rPr>
          <w:rFonts w:ascii="Arial" w:hAnsi="Arial" w:cs="Arial"/>
          <w:shd w:val="clear" w:color="auto" w:fill="FFFFFF"/>
        </w:rPr>
        <w:t>Treff</w:t>
      </w:r>
      <w:r w:rsidR="00CB3033" w:rsidRPr="003224B6">
        <w:rPr>
          <w:rFonts w:ascii="Arial" w:hAnsi="Arial" w:cs="Arial"/>
          <w:shd w:val="clear" w:color="auto" w:fill="FFFFFF"/>
        </w:rPr>
        <w:t>punkt</w:t>
      </w:r>
      <w:r w:rsidR="00B77046" w:rsidRPr="003224B6">
        <w:rPr>
          <w:rFonts w:ascii="Arial" w:hAnsi="Arial" w:cs="Arial"/>
          <w:shd w:val="clear" w:color="auto" w:fill="FFFFFF"/>
        </w:rPr>
        <w:t xml:space="preserve"> Petershausen</w:t>
      </w:r>
      <w:r w:rsidR="008A11FD" w:rsidRPr="003224B6">
        <w:rPr>
          <w:rFonts w:ascii="Arial" w:hAnsi="Arial" w:cs="Arial"/>
          <w:shd w:val="clear" w:color="auto" w:fill="FFFFFF"/>
        </w:rPr>
        <w:t xml:space="preserve"> </w:t>
      </w:r>
      <w:hyperlink r:id="rId7" w:history="1">
        <w:r w:rsidR="008A11FD" w:rsidRPr="003224B6">
          <w:rPr>
            <w:rStyle w:val="Hyperlink"/>
            <w:rFonts w:ascii="Arial" w:hAnsi="Arial" w:cs="Arial"/>
            <w:color w:val="auto"/>
          </w:rPr>
          <w:t>Georg-Elser-Platz 1, 78467 Konstanz</w:t>
        </w:r>
      </w:hyperlink>
    </w:p>
    <w:p w:rsidR="00B77046" w:rsidRPr="003224B6" w:rsidRDefault="009A0BE4" w:rsidP="00DB027D">
      <w:pPr>
        <w:rPr>
          <w:rFonts w:ascii="Arial" w:hAnsi="Arial" w:cs="Arial"/>
          <w:kern w:val="24"/>
        </w:rPr>
      </w:pPr>
      <w:r w:rsidRPr="003224B6">
        <w:rPr>
          <w:rFonts w:ascii="Arial" w:hAnsi="Arial" w:cs="Arial"/>
          <w:kern w:val="24"/>
        </w:rPr>
        <w:t xml:space="preserve">Teilnehmer: siehe </w:t>
      </w:r>
      <w:r w:rsidR="003F5208" w:rsidRPr="003224B6">
        <w:rPr>
          <w:rFonts w:ascii="Arial" w:hAnsi="Arial" w:cs="Arial"/>
          <w:kern w:val="24"/>
        </w:rPr>
        <w:t>Teilnehmerliste, ca.</w:t>
      </w:r>
      <w:r w:rsidRPr="003224B6">
        <w:rPr>
          <w:rFonts w:ascii="Arial" w:hAnsi="Arial" w:cs="Arial"/>
          <w:kern w:val="24"/>
        </w:rPr>
        <w:t xml:space="preserve"> 25 Personen</w:t>
      </w:r>
    </w:p>
    <w:p w:rsidR="00C05533" w:rsidRPr="003224B6" w:rsidRDefault="00C05533" w:rsidP="00DB027D">
      <w:pPr>
        <w:rPr>
          <w:rFonts w:ascii="Arial" w:hAnsi="Arial" w:cs="Arial"/>
          <w:kern w:val="24"/>
        </w:rPr>
      </w:pPr>
    </w:p>
    <w:p w:rsidR="009A0BE4" w:rsidRPr="003224B6" w:rsidRDefault="00000000" w:rsidP="002E0DBC">
      <w:pPr>
        <w:pStyle w:val="Listenabsatz"/>
        <w:numPr>
          <w:ilvl w:val="0"/>
          <w:numId w:val="5"/>
        </w:numPr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Begrüßung, Beschlussfähigkeit, </w:t>
      </w:r>
      <w:r w:rsidR="00AD53E7" w:rsidRPr="003224B6">
        <w:rPr>
          <w:rFonts w:ascii="Arial" w:eastAsia="Arial" w:hAnsi="Arial" w:cs="Arial"/>
        </w:rPr>
        <w:t xml:space="preserve">Festlegen </w:t>
      </w:r>
      <w:r w:rsidRPr="003224B6">
        <w:rPr>
          <w:rFonts w:ascii="Arial" w:eastAsia="Arial" w:hAnsi="Arial" w:cs="Arial"/>
        </w:rPr>
        <w:t>TO</w:t>
      </w:r>
    </w:p>
    <w:p w:rsidR="009A0BE4" w:rsidRPr="003224B6" w:rsidRDefault="009A0BE4" w:rsidP="004F664D">
      <w:pPr>
        <w:ind w:firstLine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Beschlussfähig: </w:t>
      </w:r>
      <w:r w:rsidR="00705CC0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 xml:space="preserve">3 </w:t>
      </w:r>
      <w:r w:rsidR="003F5208" w:rsidRPr="003224B6">
        <w:rPr>
          <w:rFonts w:ascii="Arial" w:eastAsia="Arial" w:hAnsi="Arial" w:cs="Arial"/>
        </w:rPr>
        <w:t>VS;</w:t>
      </w:r>
      <w:r w:rsidRPr="003224B6">
        <w:rPr>
          <w:rFonts w:ascii="Arial" w:eastAsia="Arial" w:hAnsi="Arial" w:cs="Arial"/>
        </w:rPr>
        <w:t xml:space="preserve"> </w:t>
      </w:r>
      <w:r w:rsidR="00705CC0">
        <w:rPr>
          <w:rFonts w:ascii="Arial" w:eastAsia="Arial" w:hAnsi="Arial" w:cs="Arial"/>
        </w:rPr>
        <w:tab/>
      </w:r>
      <w:r w:rsidR="00705CC0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>TO</w:t>
      </w:r>
      <w:r w:rsidR="00705CC0">
        <w:rPr>
          <w:rFonts w:ascii="Arial" w:eastAsia="Arial" w:hAnsi="Arial" w:cs="Arial"/>
        </w:rPr>
        <w:t>:</w:t>
      </w:r>
      <w:r w:rsidRPr="003224B6">
        <w:rPr>
          <w:rFonts w:ascii="Arial" w:eastAsia="Arial" w:hAnsi="Arial" w:cs="Arial"/>
        </w:rPr>
        <w:t xml:space="preserve"> ok</w:t>
      </w:r>
    </w:p>
    <w:p w:rsidR="002E0DBC" w:rsidRPr="003224B6" w:rsidRDefault="001A5F54" w:rsidP="009A0BE4">
      <w:pPr>
        <w:pStyle w:val="Listenabsatz"/>
        <w:ind w:left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</w:p>
    <w:p w:rsidR="002E0DBC" w:rsidRPr="003224B6" w:rsidRDefault="002E0DBC" w:rsidP="002E0DBC">
      <w:pPr>
        <w:pStyle w:val="Listenabsatz"/>
        <w:numPr>
          <w:ilvl w:val="0"/>
          <w:numId w:val="5"/>
        </w:numPr>
        <w:rPr>
          <w:rFonts w:ascii="Arial" w:eastAsia="Arial" w:hAnsi="Arial" w:cs="Arial"/>
        </w:rPr>
      </w:pPr>
      <w:r w:rsidRPr="00AA4B62">
        <w:rPr>
          <w:rFonts w:ascii="Arial" w:eastAsia="Times New Roman" w:hAnsi="Arial" w:cs="Arial"/>
          <w:b/>
          <w:bCs/>
        </w:rPr>
        <w:t>Nachbarschaftshilfe</w:t>
      </w:r>
      <w:r w:rsidR="00E05FF7" w:rsidRPr="003224B6">
        <w:rPr>
          <w:rFonts w:ascii="Arial" w:eastAsia="Times New Roman" w:hAnsi="Arial" w:cs="Arial"/>
        </w:rPr>
        <w:t xml:space="preserve">; 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>jeweils wer- wann – wie</w:t>
      </w:r>
      <w:r w:rsidR="001A5F54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1A5F54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:rsidR="002E0DBC" w:rsidRPr="003224B6" w:rsidRDefault="002E0DBC" w:rsidP="002E0DBC">
      <w:pPr>
        <w:pStyle w:val="Listenabsatz"/>
        <w:numPr>
          <w:ilvl w:val="1"/>
          <w:numId w:val="5"/>
        </w:numPr>
        <w:rPr>
          <w:rFonts w:ascii="Arial" w:eastAsia="Arial" w:hAnsi="Arial" w:cs="Arial"/>
        </w:rPr>
      </w:pPr>
      <w:r w:rsidRPr="00AA4B62">
        <w:rPr>
          <w:rFonts w:ascii="Arial" w:eastAsia="Arial" w:hAnsi="Arial" w:cs="Arial"/>
          <w:b/>
          <w:bCs/>
        </w:rPr>
        <w:t>Bericht</w:t>
      </w:r>
      <w:r w:rsidRPr="003224B6">
        <w:rPr>
          <w:rFonts w:ascii="Arial" w:eastAsia="Arial" w:hAnsi="Arial" w:cs="Arial"/>
        </w:rPr>
        <w:t xml:space="preserve"> Gründungsveranstaltung, Ergebnisse, Schlussfolgerungen</w:t>
      </w:r>
      <w:r w:rsidR="00E05FF7" w:rsidRPr="003224B6">
        <w:rPr>
          <w:rFonts w:ascii="Arial" w:eastAsia="Arial" w:hAnsi="Arial" w:cs="Arial"/>
        </w:rPr>
        <w:t>….</w:t>
      </w:r>
    </w:p>
    <w:p w:rsidR="00D61688" w:rsidRDefault="009A0BE4" w:rsidP="00D61688">
      <w:pPr>
        <w:pStyle w:val="Listenabsatz"/>
        <w:ind w:left="79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>Frau Berndt Kunze berichtet über die Organisationsbesprechung am 24.5.2025. Mehrheit ist für den Namen</w:t>
      </w:r>
      <w:r w:rsidR="00D61688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D61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Nachbarschaftshilfe Petershausen</w:t>
      </w: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. Untertitel </w:t>
      </w:r>
      <w:r w:rsidRPr="00D61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„wir </w:t>
      </w:r>
      <w:r w:rsidR="000A65B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hier </w:t>
      </w:r>
      <w:r w:rsidRPr="00D6168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für Sie“</w:t>
      </w: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:rsidR="002E0DBC" w:rsidRPr="003224B6" w:rsidRDefault="002E0DBC" w:rsidP="00D61688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Organisation: Name, Logo</w:t>
      </w:r>
      <w:r w:rsidR="009F7773" w:rsidRPr="003224B6">
        <w:rPr>
          <w:rFonts w:ascii="Arial" w:eastAsia="Arial" w:hAnsi="Arial" w:cs="Arial"/>
        </w:rPr>
        <w:t>,</w:t>
      </w:r>
      <w:r w:rsidRPr="003224B6">
        <w:rPr>
          <w:rFonts w:ascii="Arial" w:eastAsia="Arial" w:hAnsi="Arial" w:cs="Arial"/>
        </w:rPr>
        <w:t xml:space="preserve"> </w:t>
      </w:r>
      <w:r w:rsidR="00D90180" w:rsidRPr="003224B6">
        <w:rPr>
          <w:rFonts w:ascii="Arial" w:eastAsia="Times New Roman" w:hAnsi="Arial" w:cs="Arial"/>
          <w:color w:val="000000"/>
          <w:kern w:val="0"/>
          <w14:ligatures w14:val="none"/>
        </w:rPr>
        <w:t>Festlegung der Modalitäten, Mitgliedschaft, Struktur</w:t>
      </w:r>
      <w:r w:rsidR="00D90180" w:rsidRPr="003224B6">
        <w:rPr>
          <w:rFonts w:ascii="Arial" w:eastAsia="Arial" w:hAnsi="Arial" w:cs="Arial"/>
        </w:rPr>
        <w:t xml:space="preserve"> </w:t>
      </w:r>
      <w:r w:rsidRPr="003224B6">
        <w:rPr>
          <w:rFonts w:ascii="Arial" w:eastAsia="Arial" w:hAnsi="Arial" w:cs="Arial"/>
        </w:rPr>
        <w:t>notwendige Unterlagen, Vordrucke, Telefon</w:t>
      </w:r>
      <w:r w:rsidR="000A65BF">
        <w:rPr>
          <w:rFonts w:ascii="Arial" w:eastAsia="Arial" w:hAnsi="Arial" w:cs="Arial"/>
        </w:rPr>
        <w:t>,</w:t>
      </w:r>
      <w:r w:rsidR="00E05FF7" w:rsidRPr="003224B6">
        <w:rPr>
          <w:rFonts w:ascii="Arial" w:eastAsia="Arial" w:hAnsi="Arial" w:cs="Arial"/>
        </w:rPr>
        <w:t xml:space="preserve"> </w:t>
      </w:r>
      <w:r w:rsidR="00141E9A" w:rsidRPr="003224B6">
        <w:rPr>
          <w:rFonts w:ascii="Arial" w:eastAsia="Arial" w:hAnsi="Arial" w:cs="Arial"/>
        </w:rPr>
        <w:t>E-Mail</w:t>
      </w:r>
      <w:r w:rsidR="009F7773" w:rsidRPr="003224B6">
        <w:rPr>
          <w:rFonts w:ascii="Arial" w:eastAsia="Arial" w:hAnsi="Arial" w:cs="Arial"/>
        </w:rPr>
        <w:t xml:space="preserve"> einrichten</w:t>
      </w:r>
      <w:r w:rsidRPr="003224B6">
        <w:rPr>
          <w:rFonts w:ascii="Arial" w:eastAsia="Arial" w:hAnsi="Arial" w:cs="Arial"/>
        </w:rPr>
        <w:t>, Software</w:t>
      </w:r>
      <w:r w:rsidR="00D37912" w:rsidRPr="003224B6">
        <w:rPr>
          <w:rFonts w:ascii="Arial" w:eastAsia="Arial" w:hAnsi="Arial" w:cs="Arial"/>
        </w:rPr>
        <w:t>, Datenschutz</w:t>
      </w:r>
    </w:p>
    <w:p w:rsidR="009A0BE4" w:rsidRPr="003224B6" w:rsidRDefault="00705CC0" w:rsidP="009A0BE4">
      <w:pPr>
        <w:pStyle w:val="Listenabsatz"/>
        <w:ind w:left="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Ein Teil der </w:t>
      </w:r>
      <w:r w:rsidR="009A0BE4" w:rsidRPr="003224B6">
        <w:rPr>
          <w:rFonts w:ascii="Arial" w:eastAsia="Arial" w:hAnsi="Arial" w:cs="Arial"/>
        </w:rPr>
        <w:t xml:space="preserve">Vorlagen </w:t>
      </w:r>
      <w:r w:rsidR="00D6168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er N</w:t>
      </w:r>
      <w:r w:rsidR="00D61688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H</w:t>
      </w:r>
      <w:r w:rsidR="009A0BE4" w:rsidRPr="003224B6">
        <w:rPr>
          <w:rFonts w:ascii="Arial" w:eastAsia="Arial" w:hAnsi="Arial" w:cs="Arial"/>
        </w:rPr>
        <w:t xml:space="preserve"> </w:t>
      </w:r>
      <w:proofErr w:type="spellStart"/>
      <w:r w:rsidR="009A0BE4" w:rsidRPr="003224B6">
        <w:rPr>
          <w:rFonts w:ascii="Arial" w:eastAsia="Arial" w:hAnsi="Arial" w:cs="Arial"/>
        </w:rPr>
        <w:t>Möggingen</w:t>
      </w:r>
      <w:proofErr w:type="spellEnd"/>
      <w:r w:rsidR="009A0BE4" w:rsidRPr="003224B6">
        <w:rPr>
          <w:rFonts w:ascii="Arial" w:eastAsia="Arial" w:hAnsi="Arial" w:cs="Arial"/>
        </w:rPr>
        <w:t xml:space="preserve"> wurden ausführlich besprochen, einige Änderungen eingebracht. Arbeitsgruppen zur weiteren Festlegung wurden gebildet:</w:t>
      </w:r>
    </w:p>
    <w:p w:rsidR="009A0BE4" w:rsidRPr="003224B6" w:rsidRDefault="009A0BE4" w:rsidP="009A0BE4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Organisation: </w:t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 xml:space="preserve">Scholtz, Wild, </w:t>
      </w:r>
      <w:proofErr w:type="spellStart"/>
      <w:r w:rsidRPr="003224B6">
        <w:rPr>
          <w:rFonts w:ascii="Arial" w:eastAsia="Arial" w:hAnsi="Arial" w:cs="Arial"/>
        </w:rPr>
        <w:t>Widenmann</w:t>
      </w:r>
      <w:proofErr w:type="spellEnd"/>
      <w:r w:rsidRPr="003224B6">
        <w:rPr>
          <w:rFonts w:ascii="Arial" w:eastAsia="Arial" w:hAnsi="Arial" w:cs="Arial"/>
        </w:rPr>
        <w:t>, Millauer</w:t>
      </w:r>
    </w:p>
    <w:p w:rsidR="009A0BE4" w:rsidRPr="003224B6" w:rsidRDefault="009A0BE4" w:rsidP="009A0BE4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Technik: </w:t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 xml:space="preserve">Hellwig, </w:t>
      </w:r>
      <w:r w:rsidR="003F5208" w:rsidRPr="003224B6">
        <w:rPr>
          <w:rFonts w:ascii="Arial" w:eastAsia="Arial" w:hAnsi="Arial" w:cs="Arial"/>
        </w:rPr>
        <w:t>Dr.</w:t>
      </w:r>
      <w:r w:rsidRPr="003224B6">
        <w:rPr>
          <w:rFonts w:ascii="Arial" w:eastAsia="Arial" w:hAnsi="Arial" w:cs="Arial"/>
        </w:rPr>
        <w:t xml:space="preserve"> Hamann,</w:t>
      </w:r>
      <w:r w:rsidR="002440BE" w:rsidRPr="003224B6">
        <w:rPr>
          <w:rFonts w:ascii="Arial" w:eastAsia="Arial" w:hAnsi="Arial" w:cs="Arial"/>
        </w:rPr>
        <w:t xml:space="preserve"> Pfeffer,</w:t>
      </w:r>
      <w:r w:rsidRPr="003224B6">
        <w:rPr>
          <w:rFonts w:ascii="Arial" w:eastAsia="Arial" w:hAnsi="Arial" w:cs="Arial"/>
        </w:rPr>
        <w:t xml:space="preserve"> Messmer.</w:t>
      </w:r>
    </w:p>
    <w:p w:rsidR="002440BE" w:rsidRPr="003224B6" w:rsidRDefault="002440BE" w:rsidP="009A0BE4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Einsatz: </w:t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  <w:t>Weber, Solbach, Bergt</w:t>
      </w:r>
    </w:p>
    <w:p w:rsidR="002440BE" w:rsidRPr="003224B6" w:rsidRDefault="002440BE" w:rsidP="009A0BE4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Diese Gruppen werden die zur Verfügung gestellten Word Unterlagen bearbeiten, verbessern und auf unsere Bedürfnisse anpassen</w:t>
      </w:r>
    </w:p>
    <w:p w:rsidR="002440BE" w:rsidRPr="00AA4B62" w:rsidRDefault="002E0DBC" w:rsidP="002440BE">
      <w:pPr>
        <w:pStyle w:val="Listenabsatz"/>
        <w:numPr>
          <w:ilvl w:val="1"/>
          <w:numId w:val="5"/>
        </w:numPr>
        <w:rPr>
          <w:rFonts w:ascii="Arial" w:eastAsia="Arial" w:hAnsi="Arial" w:cs="Arial"/>
          <w:b/>
          <w:bCs/>
        </w:rPr>
      </w:pPr>
      <w:r w:rsidRPr="00AA4B62">
        <w:rPr>
          <w:rFonts w:ascii="Arial" w:eastAsia="Arial" w:hAnsi="Arial" w:cs="Arial"/>
          <w:b/>
          <w:bCs/>
        </w:rPr>
        <w:t>Finanzierung</w:t>
      </w:r>
      <w:r w:rsidR="002440BE" w:rsidRPr="00AA4B62">
        <w:rPr>
          <w:rFonts w:ascii="Arial" w:eastAsia="Arial" w:hAnsi="Arial" w:cs="Arial"/>
          <w:b/>
          <w:bCs/>
        </w:rPr>
        <w:t>,</w:t>
      </w:r>
      <w:r w:rsidRPr="00AA4B62">
        <w:rPr>
          <w:rFonts w:ascii="Arial" w:eastAsia="Arial" w:hAnsi="Arial" w:cs="Arial"/>
          <w:b/>
          <w:bCs/>
        </w:rPr>
        <w:t xml:space="preserve"> Versicherung</w:t>
      </w:r>
      <w:r w:rsidR="00E05FF7" w:rsidRPr="00AA4B62">
        <w:rPr>
          <w:rFonts w:ascii="Arial" w:eastAsia="Arial" w:hAnsi="Arial" w:cs="Arial"/>
          <w:b/>
          <w:bCs/>
        </w:rPr>
        <w:t xml:space="preserve"> </w:t>
      </w:r>
    </w:p>
    <w:p w:rsidR="00D61688" w:rsidRDefault="002440BE" w:rsidP="002440BE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Die Vorfinanzierung übernimmt die BGP,</w:t>
      </w:r>
      <w:r w:rsidR="00D61688">
        <w:rPr>
          <w:rFonts w:ascii="Arial" w:eastAsia="Arial" w:hAnsi="Arial" w:cs="Arial"/>
        </w:rPr>
        <w:t xml:space="preserve"> </w:t>
      </w:r>
      <w:r w:rsidR="00AA4B62">
        <w:rPr>
          <w:rFonts w:ascii="Arial" w:eastAsia="Arial" w:hAnsi="Arial" w:cs="Arial"/>
        </w:rPr>
        <w:t xml:space="preserve">weitere </w:t>
      </w:r>
      <w:r w:rsidR="00D61688">
        <w:rPr>
          <w:rFonts w:ascii="Arial" w:eastAsia="Arial" w:hAnsi="Arial" w:cs="Arial"/>
        </w:rPr>
        <w:t>mögliche Förderungen wird Frau Berndt-Kunze be</w:t>
      </w:r>
      <w:r w:rsidR="00AA4B62">
        <w:rPr>
          <w:rFonts w:ascii="Arial" w:eastAsia="Arial" w:hAnsi="Arial" w:cs="Arial"/>
        </w:rPr>
        <w:t>n</w:t>
      </w:r>
      <w:r w:rsidR="00D61688">
        <w:rPr>
          <w:rFonts w:ascii="Arial" w:eastAsia="Arial" w:hAnsi="Arial" w:cs="Arial"/>
        </w:rPr>
        <w:t>ennen.</w:t>
      </w:r>
    </w:p>
    <w:p w:rsidR="002440BE" w:rsidRPr="003224B6" w:rsidRDefault="00D61688" w:rsidP="002440BE">
      <w:pPr>
        <w:pStyle w:val="Listenabsatz"/>
        <w:ind w:left="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2440BE" w:rsidRPr="003224B6">
        <w:rPr>
          <w:rFonts w:ascii="Arial" w:eastAsia="Arial" w:hAnsi="Arial" w:cs="Arial"/>
        </w:rPr>
        <w:t>in Versicherungsangebot der A</w:t>
      </w:r>
      <w:r w:rsidR="00705CC0">
        <w:rPr>
          <w:rFonts w:ascii="Arial" w:eastAsia="Arial" w:hAnsi="Arial" w:cs="Arial"/>
        </w:rPr>
        <w:t>RAG</w:t>
      </w:r>
      <w:r w:rsidR="002440BE" w:rsidRPr="003224B6">
        <w:rPr>
          <w:rFonts w:ascii="Arial" w:eastAsia="Arial" w:hAnsi="Arial" w:cs="Arial"/>
        </w:rPr>
        <w:t xml:space="preserve"> liegt bereits vor, andere sollen angefragt werden. Zusätzlich</w:t>
      </w:r>
      <w:r w:rsidR="00705CC0">
        <w:rPr>
          <w:rFonts w:ascii="Arial" w:eastAsia="Arial" w:hAnsi="Arial" w:cs="Arial"/>
        </w:rPr>
        <w:t xml:space="preserve"> eine </w:t>
      </w:r>
      <w:r w:rsidR="002440BE" w:rsidRPr="003224B6">
        <w:rPr>
          <w:rFonts w:ascii="Arial" w:eastAsia="Arial" w:hAnsi="Arial" w:cs="Arial"/>
        </w:rPr>
        <w:t>Fahrten</w:t>
      </w:r>
      <w:r w:rsidR="000A65BF">
        <w:rPr>
          <w:rFonts w:ascii="Arial" w:eastAsia="Arial" w:hAnsi="Arial" w:cs="Arial"/>
        </w:rPr>
        <w:t>v</w:t>
      </w:r>
      <w:r w:rsidR="002440BE" w:rsidRPr="003224B6">
        <w:rPr>
          <w:rFonts w:ascii="Arial" w:eastAsia="Arial" w:hAnsi="Arial" w:cs="Arial"/>
        </w:rPr>
        <w:t xml:space="preserve">ersicherung mit Klienten. </w:t>
      </w:r>
      <w:r w:rsidR="002440BE" w:rsidRPr="003224B6">
        <w:rPr>
          <w:rFonts w:ascii="Arial" w:eastAsia="Arial" w:hAnsi="Arial" w:cs="Arial"/>
        </w:rPr>
        <w:tab/>
      </w:r>
      <w:r w:rsidR="002123B7">
        <w:rPr>
          <w:rFonts w:ascii="Arial" w:eastAsia="Arial" w:hAnsi="Arial" w:cs="Arial"/>
        </w:rPr>
        <w:tab/>
      </w:r>
      <w:r w:rsidR="002123B7">
        <w:rPr>
          <w:rFonts w:ascii="Arial" w:eastAsia="Arial" w:hAnsi="Arial" w:cs="Arial"/>
        </w:rPr>
        <w:tab/>
      </w:r>
      <w:r w:rsidR="002123B7">
        <w:rPr>
          <w:rFonts w:ascii="Arial" w:eastAsia="Arial" w:hAnsi="Arial" w:cs="Arial"/>
        </w:rPr>
        <w:tab/>
      </w:r>
      <w:r w:rsidR="002123B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440BE" w:rsidRPr="003224B6">
        <w:rPr>
          <w:rFonts w:ascii="Arial" w:eastAsia="Arial" w:hAnsi="Arial" w:cs="Arial"/>
        </w:rPr>
        <w:t>Mi</w:t>
      </w:r>
      <w:r w:rsidR="00E05FF7" w:rsidRPr="003224B6">
        <w:rPr>
          <w:rFonts w:ascii="Arial" w:eastAsia="Arial" w:hAnsi="Arial" w:cs="Arial"/>
        </w:rPr>
        <w:t xml:space="preserve"> </w:t>
      </w:r>
    </w:p>
    <w:p w:rsidR="002E0DBC" w:rsidRPr="003224B6" w:rsidRDefault="00E05FF7" w:rsidP="002440BE">
      <w:pPr>
        <w:pStyle w:val="Listenabsatz"/>
        <w:numPr>
          <w:ilvl w:val="1"/>
          <w:numId w:val="5"/>
        </w:numPr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Festlegen </w:t>
      </w:r>
      <w:r w:rsidRPr="00AA4B62">
        <w:rPr>
          <w:rFonts w:ascii="Arial" w:eastAsia="Arial" w:hAnsi="Arial" w:cs="Arial"/>
          <w:b/>
          <w:bCs/>
        </w:rPr>
        <w:t>Aufwandsentschädigung</w:t>
      </w:r>
      <w:r w:rsidRPr="003224B6">
        <w:rPr>
          <w:rFonts w:ascii="Arial" w:eastAsia="Arial" w:hAnsi="Arial" w:cs="Arial"/>
        </w:rPr>
        <w:t xml:space="preserve">- </w:t>
      </w:r>
      <w:r w:rsidR="00D90180" w:rsidRPr="003224B6">
        <w:rPr>
          <w:rFonts w:ascii="Arial" w:eastAsia="Arial" w:hAnsi="Arial" w:cs="Arial"/>
        </w:rPr>
        <w:t xml:space="preserve">Höhe - </w:t>
      </w:r>
      <w:r w:rsidRPr="003224B6">
        <w:rPr>
          <w:rFonts w:ascii="Arial" w:eastAsia="Arial" w:hAnsi="Arial" w:cs="Arial"/>
        </w:rPr>
        <w:t>ohne, Rechnung</w:t>
      </w:r>
      <w:r w:rsidR="00D90180" w:rsidRPr="003224B6">
        <w:rPr>
          <w:rFonts w:ascii="Arial" w:eastAsia="Arial" w:hAnsi="Arial" w:cs="Arial"/>
        </w:rPr>
        <w:t>sstellung</w:t>
      </w:r>
      <w:r w:rsidRPr="003224B6">
        <w:rPr>
          <w:rFonts w:ascii="Arial" w:eastAsia="Arial" w:hAnsi="Arial" w:cs="Arial"/>
        </w:rPr>
        <w:t xml:space="preserve"> – direkt</w:t>
      </w:r>
      <w:r w:rsidR="00D90180" w:rsidRPr="003224B6">
        <w:rPr>
          <w:rFonts w:ascii="Arial" w:eastAsia="Arial" w:hAnsi="Arial" w:cs="Arial"/>
        </w:rPr>
        <w:t>e</w:t>
      </w:r>
      <w:r w:rsidRPr="003224B6">
        <w:rPr>
          <w:rFonts w:ascii="Arial" w:eastAsia="Arial" w:hAnsi="Arial" w:cs="Arial"/>
        </w:rPr>
        <w:t xml:space="preserve"> Abrechnung…. </w:t>
      </w:r>
    </w:p>
    <w:p w:rsidR="002440BE" w:rsidRPr="003224B6" w:rsidRDefault="002440BE" w:rsidP="002440BE">
      <w:pPr>
        <w:pStyle w:val="Listenabsatz"/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Mehrheit spricht sich für 15 € pro Stunde vom Kliente</w:t>
      </w:r>
      <w:r w:rsidR="000A65BF">
        <w:rPr>
          <w:rFonts w:ascii="Arial" w:eastAsia="Arial" w:hAnsi="Arial" w:cs="Arial"/>
        </w:rPr>
        <w:t>n</w:t>
      </w:r>
      <w:r w:rsidR="00705CC0">
        <w:rPr>
          <w:rFonts w:ascii="Arial" w:eastAsia="Arial" w:hAnsi="Arial" w:cs="Arial"/>
        </w:rPr>
        <w:t>,</w:t>
      </w:r>
      <w:r w:rsidRPr="003224B6">
        <w:rPr>
          <w:rFonts w:ascii="Arial" w:eastAsia="Arial" w:hAnsi="Arial" w:cs="Arial"/>
        </w:rPr>
        <w:t xml:space="preserve"> davon zwei Euro zur Abdeckung der Organisation BG</w:t>
      </w:r>
      <w:r w:rsidR="00705CC0">
        <w:rPr>
          <w:rFonts w:ascii="Arial" w:eastAsia="Arial" w:hAnsi="Arial" w:cs="Arial"/>
        </w:rPr>
        <w:t>P</w:t>
      </w:r>
      <w:r w:rsidRPr="003224B6">
        <w:rPr>
          <w:rFonts w:ascii="Arial" w:eastAsia="Arial" w:hAnsi="Arial" w:cs="Arial"/>
        </w:rPr>
        <w:t>. Freiwillige Leistungen können</w:t>
      </w:r>
      <w:r w:rsidR="00705CC0">
        <w:rPr>
          <w:rFonts w:ascii="Arial" w:eastAsia="Arial" w:hAnsi="Arial" w:cs="Arial"/>
        </w:rPr>
        <w:t xml:space="preserve"> gerne </w:t>
      </w:r>
      <w:r w:rsidRPr="003224B6">
        <w:rPr>
          <w:rFonts w:ascii="Arial" w:eastAsia="Arial" w:hAnsi="Arial" w:cs="Arial"/>
        </w:rPr>
        <w:t xml:space="preserve">erbracht werden, müssen aber über die </w:t>
      </w:r>
      <w:r w:rsidR="003F5208" w:rsidRPr="003224B6">
        <w:rPr>
          <w:rFonts w:ascii="Arial" w:eastAsia="Arial" w:hAnsi="Arial" w:cs="Arial"/>
        </w:rPr>
        <w:t>B</w:t>
      </w:r>
      <w:r w:rsidR="003F5208">
        <w:rPr>
          <w:rFonts w:ascii="Arial" w:eastAsia="Arial" w:hAnsi="Arial" w:cs="Arial"/>
        </w:rPr>
        <w:t>GP</w:t>
      </w:r>
      <w:r w:rsidRPr="003224B6">
        <w:rPr>
          <w:rFonts w:ascii="Arial" w:eastAsia="Arial" w:hAnsi="Arial" w:cs="Arial"/>
        </w:rPr>
        <w:t xml:space="preserve"> abgerechnet werden</w:t>
      </w:r>
      <w:r w:rsidR="00705CC0">
        <w:rPr>
          <w:rFonts w:ascii="Arial" w:eastAsia="Arial" w:hAnsi="Arial" w:cs="Arial"/>
        </w:rPr>
        <w:t xml:space="preserve"> (</w:t>
      </w:r>
      <w:r w:rsidR="000A65BF">
        <w:rPr>
          <w:rFonts w:ascii="Arial" w:eastAsia="Arial" w:hAnsi="Arial" w:cs="Arial"/>
        </w:rPr>
        <w:t xml:space="preserve">sonst keine: </w:t>
      </w:r>
      <w:proofErr w:type="spellStart"/>
      <w:proofErr w:type="gramStart"/>
      <w:r w:rsidR="00705CC0">
        <w:rPr>
          <w:rFonts w:ascii="Arial" w:eastAsia="Arial" w:hAnsi="Arial" w:cs="Arial"/>
        </w:rPr>
        <w:t>Haftpfl</w:t>
      </w:r>
      <w:proofErr w:type="spellEnd"/>
      <w:r w:rsidR="00705CC0">
        <w:rPr>
          <w:rFonts w:ascii="Arial" w:eastAsia="Arial" w:hAnsi="Arial" w:cs="Arial"/>
        </w:rPr>
        <w:t>.</w:t>
      </w:r>
      <w:r w:rsidR="000A65BF">
        <w:rPr>
          <w:rFonts w:ascii="Arial" w:eastAsia="Arial" w:hAnsi="Arial" w:cs="Arial"/>
        </w:rPr>
        <w:t>+</w:t>
      </w:r>
      <w:proofErr w:type="gramEnd"/>
      <w:r w:rsidR="00705CC0">
        <w:rPr>
          <w:rFonts w:ascii="Arial" w:eastAsia="Arial" w:hAnsi="Arial" w:cs="Arial"/>
        </w:rPr>
        <w:t xml:space="preserve"> Unfall- Versicherung, Steuer</w:t>
      </w:r>
      <w:r w:rsidR="000A65BF">
        <w:rPr>
          <w:rFonts w:ascii="Arial" w:eastAsia="Arial" w:hAnsi="Arial" w:cs="Arial"/>
        </w:rPr>
        <w:t xml:space="preserve">-+ </w:t>
      </w:r>
      <w:proofErr w:type="spellStart"/>
      <w:r w:rsidR="000A65BF">
        <w:rPr>
          <w:rFonts w:ascii="Arial" w:eastAsia="Arial" w:hAnsi="Arial" w:cs="Arial"/>
        </w:rPr>
        <w:t>Spzialversicherungspflicht</w:t>
      </w:r>
      <w:r w:rsidR="00705CC0">
        <w:rPr>
          <w:rFonts w:ascii="Arial" w:eastAsia="Arial" w:hAnsi="Arial" w:cs="Arial"/>
        </w:rPr>
        <w:t>befreiung</w:t>
      </w:r>
      <w:proofErr w:type="spellEnd"/>
      <w:r w:rsidR="00705CC0">
        <w:rPr>
          <w:rFonts w:ascii="Arial" w:eastAsia="Arial" w:hAnsi="Arial" w:cs="Arial"/>
        </w:rPr>
        <w:t>)</w:t>
      </w:r>
    </w:p>
    <w:p w:rsidR="002440BE" w:rsidRPr="003224B6" w:rsidRDefault="00E05FF7" w:rsidP="002440BE">
      <w:pPr>
        <w:pStyle w:val="Listenabsatz"/>
        <w:numPr>
          <w:ilvl w:val="1"/>
          <w:numId w:val="5"/>
        </w:numPr>
        <w:rPr>
          <w:rFonts w:ascii="Arial" w:eastAsia="Arial" w:hAnsi="Arial" w:cs="Arial"/>
        </w:rPr>
      </w:pPr>
      <w:r w:rsidRPr="00AA4B62">
        <w:rPr>
          <w:rFonts w:ascii="Arial" w:eastAsia="Arial" w:hAnsi="Arial" w:cs="Arial"/>
          <w:b/>
          <w:bCs/>
        </w:rPr>
        <w:t xml:space="preserve">Nächste </w:t>
      </w:r>
      <w:r w:rsidRPr="003224B6">
        <w:rPr>
          <w:rFonts w:ascii="Arial" w:eastAsia="Arial" w:hAnsi="Arial" w:cs="Arial"/>
        </w:rPr>
        <w:t xml:space="preserve">Veranstaltung NBH; </w:t>
      </w:r>
      <w:r w:rsidR="00B302DB" w:rsidRPr="003224B6">
        <w:rPr>
          <w:rFonts w:ascii="Arial" w:eastAsia="Arial" w:hAnsi="Arial" w:cs="Arial"/>
        </w:rPr>
        <w:t xml:space="preserve">Di </w:t>
      </w:r>
      <w:r w:rsidRPr="003224B6">
        <w:rPr>
          <w:rFonts w:ascii="Arial" w:eastAsia="Arial" w:hAnsi="Arial" w:cs="Arial"/>
        </w:rPr>
        <w:t>11.6.25:</w:t>
      </w:r>
    </w:p>
    <w:p w:rsidR="00BE3364" w:rsidRDefault="002440BE" w:rsidP="002123B7">
      <w:pPr>
        <w:pStyle w:val="Listenabsatz"/>
        <w:ind w:left="79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224B6">
        <w:rPr>
          <w:rFonts w:ascii="Arial" w:eastAsia="Arial" w:hAnsi="Arial" w:cs="Arial"/>
        </w:rPr>
        <w:t>Muss abgesagt werden, weil bis dahin die Arbeitsgruppen nicht fertig sein können, da Pfingstferien und Unterlagen in docx noch nicht vorliegen. Falls Unterlagen</w:t>
      </w:r>
      <w:r w:rsidR="00705CC0">
        <w:rPr>
          <w:rFonts w:ascii="Arial" w:eastAsia="Arial" w:hAnsi="Arial" w:cs="Arial"/>
        </w:rPr>
        <w:t xml:space="preserve"> in den Arbeitsgruppen </w:t>
      </w:r>
      <w:r w:rsidRPr="003224B6">
        <w:rPr>
          <w:rFonts w:ascii="Arial" w:eastAsia="Arial" w:hAnsi="Arial" w:cs="Arial"/>
        </w:rPr>
        <w:t xml:space="preserve">komplett überarbeitet </w:t>
      </w:r>
      <w:r w:rsidR="00705CC0">
        <w:rPr>
          <w:rFonts w:ascii="Arial" w:eastAsia="Arial" w:hAnsi="Arial" w:cs="Arial"/>
        </w:rPr>
        <w:t>sind, wird</w:t>
      </w:r>
      <w:r w:rsidRPr="003224B6">
        <w:rPr>
          <w:rFonts w:ascii="Arial" w:eastAsia="Arial" w:hAnsi="Arial" w:cs="Arial"/>
        </w:rPr>
        <w:t xml:space="preserve"> neuer Termin festgelegt</w:t>
      </w:r>
      <w:r w:rsidR="00E05FF7" w:rsidRPr="003224B6">
        <w:rPr>
          <w:rFonts w:ascii="Arial" w:eastAsia="Arial" w:hAnsi="Arial" w:cs="Arial"/>
        </w:rPr>
        <w:t xml:space="preserve"> </w:t>
      </w:r>
      <w:r w:rsidR="008C29D1" w:rsidRPr="003224B6">
        <w:rPr>
          <w:rFonts w:ascii="Arial" w:eastAsia="Arial" w:hAnsi="Arial" w:cs="Arial"/>
        </w:rPr>
        <w:t>für</w:t>
      </w:r>
      <w:r w:rsidR="00705CC0">
        <w:rPr>
          <w:rFonts w:ascii="Arial" w:eastAsia="Arial" w:hAnsi="Arial" w:cs="Arial"/>
        </w:rPr>
        <w:t>:</w:t>
      </w:r>
      <w:r w:rsidR="008C29D1" w:rsidRPr="003224B6">
        <w:rPr>
          <w:rFonts w:ascii="Arial" w:eastAsia="Arial" w:hAnsi="Arial" w:cs="Arial"/>
        </w:rPr>
        <w:t xml:space="preserve"> 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>Kennenlernen,</w:t>
      </w:r>
      <w:r w:rsidR="00705CC0">
        <w:rPr>
          <w:rFonts w:ascii="Arial" w:eastAsia="Times New Roman" w:hAnsi="Arial" w:cs="Arial"/>
          <w:color w:val="000000"/>
          <w:kern w:val="0"/>
          <w14:ligatures w14:val="none"/>
        </w:rPr>
        <w:t xml:space="preserve"> wer macht was,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Mitgliedsantrag</w:t>
      </w:r>
      <w:r w:rsidR="00705CC0">
        <w:rPr>
          <w:rFonts w:ascii="Arial" w:eastAsia="Times New Roman" w:hAnsi="Arial" w:cs="Arial"/>
          <w:color w:val="000000"/>
          <w:kern w:val="0"/>
          <w14:ligatures w14:val="none"/>
        </w:rPr>
        <w:t xml:space="preserve"> BGP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>, Ehrenamtsantrag</w:t>
      </w:r>
      <w:r w:rsidR="00705CC0">
        <w:rPr>
          <w:rFonts w:ascii="Arial" w:eastAsia="Times New Roman" w:hAnsi="Arial" w:cs="Arial"/>
          <w:color w:val="000000"/>
          <w:kern w:val="0"/>
          <w14:ligatures w14:val="none"/>
        </w:rPr>
        <w:t xml:space="preserve"> NBH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705CC0">
        <w:rPr>
          <w:rFonts w:ascii="Arial" w:eastAsia="Times New Roman" w:hAnsi="Arial" w:cs="Arial"/>
          <w:color w:val="000000"/>
          <w:kern w:val="0"/>
          <w14:ligatures w14:val="none"/>
        </w:rPr>
        <w:t xml:space="preserve">Arbeitsformulare: 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>Bestätigung für den Einsatz, Versicherung</w:t>
      </w:r>
      <w:r w:rsidR="00705CC0">
        <w:rPr>
          <w:rFonts w:ascii="Arial" w:eastAsia="Times New Roman" w:hAnsi="Arial" w:cs="Arial"/>
          <w:color w:val="000000"/>
          <w:kern w:val="0"/>
          <w14:ligatures w14:val="none"/>
        </w:rPr>
        <w:t>en</w:t>
      </w:r>
      <w:r w:rsidR="00BA1686">
        <w:rPr>
          <w:rFonts w:ascii="Arial" w:eastAsia="Times New Roman" w:hAnsi="Arial" w:cs="Arial"/>
          <w:color w:val="000000"/>
          <w:kern w:val="0"/>
          <w14:ligatures w14:val="none"/>
        </w:rPr>
        <w:t>; Starttermin</w:t>
      </w:r>
      <w:r w:rsidR="00E05FF7" w:rsidRPr="003224B6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:rsidR="00AA4B62" w:rsidRDefault="00AA4B62" w:rsidP="002123B7">
      <w:pPr>
        <w:pStyle w:val="Listenabsatz"/>
        <w:ind w:left="792"/>
        <w:rPr>
          <w:rFonts w:ascii="Arial" w:eastAsia="Times New Roman" w:hAnsi="Arial" w:cs="Arial"/>
          <w:color w:val="000000"/>
          <w:kern w:val="0"/>
          <w14:ligatures w14:val="none"/>
        </w:rPr>
      </w:pPr>
    </w:p>
    <w:p w:rsidR="00AA4B62" w:rsidRDefault="00AA4B62" w:rsidP="002123B7">
      <w:pPr>
        <w:pStyle w:val="Listenabsatz"/>
        <w:ind w:left="792"/>
        <w:rPr>
          <w:rFonts w:ascii="Arial" w:eastAsia="Times New Roman" w:hAnsi="Arial" w:cs="Arial"/>
          <w:color w:val="000000"/>
          <w:kern w:val="0"/>
          <w14:ligatures w14:val="none"/>
        </w:rPr>
      </w:pPr>
    </w:p>
    <w:p w:rsidR="00AA4B62" w:rsidRPr="00E66807" w:rsidRDefault="00AA4B62" w:rsidP="00AA4B62">
      <w:pPr>
        <w:jc w:val="center"/>
        <w:rPr>
          <w:rFonts w:ascii="Arial" w:hAnsi="Arial" w:cs="Arial"/>
          <w:color w:val="333333"/>
          <w:sz w:val="16"/>
          <w:szCs w:val="16"/>
        </w:rPr>
      </w:pPr>
      <w:proofErr w:type="gramStart"/>
      <w:r w:rsidRPr="00E66807">
        <w:rPr>
          <w:rFonts w:ascii="Arial" w:eastAsia="ArialMT" w:hAnsi="Arial" w:cs="Arial"/>
          <w:color w:val="000000"/>
          <w:sz w:val="16"/>
          <w:szCs w:val="16"/>
        </w:rPr>
        <w:t>BGP Bürgergemeinschaft</w:t>
      </w:r>
      <w:proofErr w:type="gramEnd"/>
      <w:r w:rsidRPr="00E66807">
        <w:rPr>
          <w:rFonts w:ascii="Arial" w:eastAsia="ArialMT" w:hAnsi="Arial" w:cs="Arial"/>
          <w:color w:val="000000"/>
          <w:sz w:val="16"/>
          <w:szCs w:val="16"/>
        </w:rPr>
        <w:t xml:space="preserve"> Petershausen e.V. VR 380578;</w:t>
      </w:r>
      <w:r w:rsidRPr="00E66807">
        <w:rPr>
          <w:rFonts w:ascii="Arial" w:hAnsi="Arial" w:cs="Arial"/>
          <w:sz w:val="16"/>
          <w:szCs w:val="16"/>
        </w:rPr>
        <w:t xml:space="preserve"> </w:t>
      </w:r>
      <w:r w:rsidRPr="00E66807">
        <w:rPr>
          <w:rFonts w:ascii="Arial" w:eastAsia="ArialMT" w:hAnsi="Arial" w:cs="Arial"/>
          <w:color w:val="000000"/>
          <w:sz w:val="16"/>
          <w:szCs w:val="16"/>
        </w:rPr>
        <w:t>anerkannt gemeinnützig</w:t>
      </w:r>
      <w:r>
        <w:rPr>
          <w:rFonts w:ascii="Arial" w:eastAsia="ArialMT" w:hAnsi="Arial" w:cs="Arial"/>
          <w:color w:val="000000"/>
          <w:sz w:val="16"/>
          <w:szCs w:val="16"/>
        </w:rPr>
        <w:t xml:space="preserve"> + </w:t>
      </w:r>
      <w:r w:rsidRPr="00E66807">
        <w:rPr>
          <w:rFonts w:ascii="Arial" w:eastAsia="ArialMT" w:hAnsi="Arial" w:cs="Arial"/>
          <w:color w:val="000000"/>
          <w:sz w:val="16"/>
          <w:szCs w:val="16"/>
        </w:rPr>
        <w:t>§3 des Umweltrechtsbehelfsgesetz</w:t>
      </w:r>
    </w:p>
    <w:p w:rsidR="00AA4B62" w:rsidRDefault="00AA4B62" w:rsidP="00AA4B62">
      <w:pPr>
        <w:jc w:val="center"/>
        <w:rPr>
          <w:rFonts w:ascii="Arial" w:eastAsia="ArialMT" w:hAnsi="Arial" w:cs="Arial"/>
          <w:sz w:val="16"/>
          <w:szCs w:val="16"/>
        </w:rPr>
      </w:pPr>
      <w:r w:rsidRPr="00E66807">
        <w:rPr>
          <w:rFonts w:ascii="Arial" w:hAnsi="Arial" w:cs="Arial"/>
          <w:color w:val="333333"/>
          <w:sz w:val="16"/>
          <w:szCs w:val="16"/>
        </w:rPr>
        <w:t>Hans Sauerbruchstr.13</w:t>
      </w:r>
      <w:r>
        <w:rPr>
          <w:rFonts w:ascii="Arial" w:hAnsi="Arial" w:cs="Arial"/>
          <w:color w:val="333333"/>
          <w:sz w:val="16"/>
          <w:szCs w:val="16"/>
        </w:rPr>
        <w:t>,</w:t>
      </w:r>
      <w:r w:rsidRPr="00E66807">
        <w:rPr>
          <w:rFonts w:ascii="Arial" w:hAnsi="Arial" w:cs="Arial"/>
          <w:color w:val="333333"/>
          <w:sz w:val="16"/>
          <w:szCs w:val="16"/>
        </w:rPr>
        <w:t xml:space="preserve"> 78467 Konstanz</w:t>
      </w:r>
      <w:r>
        <w:rPr>
          <w:rFonts w:ascii="Arial" w:hAnsi="Arial" w:cs="Arial"/>
          <w:color w:val="333333"/>
          <w:sz w:val="16"/>
          <w:szCs w:val="16"/>
        </w:rPr>
        <w:t xml:space="preserve">; </w:t>
      </w:r>
      <w:r w:rsidRPr="00E66807">
        <w:rPr>
          <w:rFonts w:ascii="Arial" w:eastAsia="ArialMT" w:hAnsi="Arial" w:cs="Arial"/>
          <w:sz w:val="16"/>
          <w:szCs w:val="16"/>
        </w:rPr>
        <w:t>Geschäftsführender Vorstand: Dietmar Messmer ;15583; Dr. Christian Millauer; 3614051</w:t>
      </w:r>
      <w:r>
        <w:rPr>
          <w:rFonts w:ascii="Arial" w:eastAsia="ArialMT" w:hAnsi="Arial" w:cs="Arial"/>
          <w:sz w:val="16"/>
          <w:szCs w:val="16"/>
        </w:rPr>
        <w:t>;</w:t>
      </w:r>
    </w:p>
    <w:p w:rsidR="00AA4B62" w:rsidRPr="00E66807" w:rsidRDefault="00AA4B62" w:rsidP="00AA4B62">
      <w:pPr>
        <w:jc w:val="center"/>
        <w:rPr>
          <w:rFonts w:ascii="Arial" w:hAnsi="Arial" w:cs="Arial"/>
          <w:sz w:val="16"/>
          <w:szCs w:val="16"/>
        </w:rPr>
      </w:pPr>
      <w:r w:rsidRPr="00E66807">
        <w:rPr>
          <w:rFonts w:ascii="Arial" w:eastAsia="ArialMT" w:hAnsi="Arial" w:cs="Arial"/>
          <w:sz w:val="16"/>
          <w:szCs w:val="16"/>
        </w:rPr>
        <w:t>Erw. Vorstand: Schriftführer</w:t>
      </w:r>
      <w:r w:rsidRPr="00E66807">
        <w:rPr>
          <w:rFonts w:ascii="Arial" w:hAnsi="Arial" w:cs="Arial"/>
          <w:sz w:val="16"/>
          <w:szCs w:val="16"/>
        </w:rPr>
        <w:t xml:space="preserve">, Netzb: Dr. M. Scholtz. </w:t>
      </w:r>
      <w:r w:rsidRPr="00E66807">
        <w:rPr>
          <w:rFonts w:ascii="Arial" w:hAnsi="Arial" w:cs="Arial"/>
          <w:sz w:val="16"/>
          <w:szCs w:val="16"/>
          <w:shd w:val="clear" w:color="auto" w:fill="F0F0F0"/>
        </w:rPr>
        <w:t>1272650</w:t>
      </w:r>
      <w:r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0F0F0"/>
        </w:rPr>
        <w:t xml:space="preserve">; </w:t>
      </w:r>
      <w:r w:rsidRPr="00E66807">
        <w:rPr>
          <w:rFonts w:ascii="Arial" w:hAnsi="Arial" w:cs="Arial"/>
          <w:sz w:val="16"/>
          <w:szCs w:val="16"/>
        </w:rPr>
        <w:t>Kasse: C. Gutgsell; Öffentlichkeitsarbeit: F Kratzer</w:t>
      </w:r>
      <w:r>
        <w:rPr>
          <w:rFonts w:ascii="Arial" w:hAnsi="Arial" w:cs="Arial"/>
          <w:sz w:val="16"/>
          <w:szCs w:val="16"/>
        </w:rPr>
        <w:t>;</w:t>
      </w:r>
    </w:p>
    <w:p w:rsidR="00AA4B62" w:rsidRPr="00E66807" w:rsidRDefault="00AA4B62" w:rsidP="00AA4B62">
      <w:pPr>
        <w:jc w:val="center"/>
        <w:rPr>
          <w:rFonts w:ascii="Arial" w:eastAsia="ArialMT" w:hAnsi="Arial" w:cs="Arial"/>
          <w:sz w:val="16"/>
          <w:szCs w:val="16"/>
        </w:rPr>
      </w:pPr>
      <w:r w:rsidRPr="00E66807">
        <w:rPr>
          <w:rFonts w:ascii="Arial" w:eastAsia="ArialMT" w:hAnsi="Arial" w:cs="Arial"/>
          <w:sz w:val="16"/>
          <w:szCs w:val="16"/>
        </w:rPr>
        <w:t>Bankverbind.: Spark</w:t>
      </w:r>
      <w:r>
        <w:rPr>
          <w:rFonts w:ascii="Arial" w:eastAsia="ArialMT" w:hAnsi="Arial" w:cs="Arial"/>
          <w:sz w:val="16"/>
          <w:szCs w:val="16"/>
        </w:rPr>
        <w:t>.</w:t>
      </w:r>
      <w:r w:rsidRPr="00E66807">
        <w:rPr>
          <w:rFonts w:ascii="Arial" w:eastAsia="ArialMT" w:hAnsi="Arial" w:cs="Arial"/>
          <w:sz w:val="16"/>
          <w:szCs w:val="16"/>
        </w:rPr>
        <w:t xml:space="preserve"> Bodensee </w:t>
      </w:r>
      <w:r w:rsidRPr="00E66807">
        <w:rPr>
          <w:rFonts w:ascii="Arial" w:hAnsi="Arial" w:cs="Arial"/>
          <w:sz w:val="16"/>
          <w:szCs w:val="16"/>
        </w:rPr>
        <w:t>IBAN: DE866905000100247</w:t>
      </w:r>
      <w:r w:rsidRPr="00E66807">
        <w:rPr>
          <w:rFonts w:ascii="Arial" w:eastAsia="ArialMT" w:hAnsi="Arial" w:cs="Arial"/>
          <w:sz w:val="16"/>
          <w:szCs w:val="16"/>
        </w:rPr>
        <w:t>25434</w:t>
      </w:r>
      <w:r>
        <w:rPr>
          <w:rFonts w:ascii="Arial" w:eastAsia="ArialMT" w:hAnsi="Arial" w:cs="Arial"/>
          <w:sz w:val="16"/>
          <w:szCs w:val="16"/>
        </w:rPr>
        <w:t xml:space="preserve">; </w:t>
      </w:r>
      <w:hyperlink r:id="rId8" w:history="1">
        <w:r w:rsidRPr="006A0175">
          <w:rPr>
            <w:rStyle w:val="Hyperlink"/>
            <w:rFonts w:ascii="Arial" w:hAnsi="Arial" w:cs="Arial"/>
            <w:sz w:val="16"/>
            <w:szCs w:val="16"/>
          </w:rPr>
          <w:t>https://bgp-konstanz.de</w:t>
        </w:r>
      </w:hyperlink>
      <w:r>
        <w:rPr>
          <w:rFonts w:ascii="Arial" w:eastAsia="ArialMT" w:hAnsi="Arial" w:cs="Arial"/>
          <w:sz w:val="16"/>
          <w:szCs w:val="16"/>
          <w:lang w:val="fr-FR"/>
        </w:rPr>
        <w:t xml:space="preserve"> </w:t>
      </w:r>
      <w:hyperlink r:id="rId9" w:history="1">
        <w:r w:rsidRPr="00E66807">
          <w:rPr>
            <w:rStyle w:val="Hyperlink"/>
            <w:rFonts w:ascii="Arial" w:hAnsi="Arial" w:cs="Arial"/>
            <w:sz w:val="16"/>
            <w:szCs w:val="16"/>
          </w:rPr>
          <w:t>vorstand@bg-petershausen.de</w:t>
        </w:r>
      </w:hyperlink>
    </w:p>
    <w:p w:rsidR="00AA4B62" w:rsidRDefault="00AA4B62" w:rsidP="00AA4B62">
      <w:pPr>
        <w:pStyle w:val="Listenabsatz"/>
        <w:ind w:left="792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</w:p>
    <w:p w:rsidR="00AA4B62" w:rsidRDefault="00AA4B62" w:rsidP="002123B7">
      <w:pPr>
        <w:pStyle w:val="Listenabsatz"/>
        <w:ind w:left="792"/>
        <w:rPr>
          <w:rFonts w:ascii="Arial" w:eastAsia="Times New Roman" w:hAnsi="Arial" w:cs="Arial"/>
          <w:color w:val="000000"/>
          <w:kern w:val="0"/>
          <w14:ligatures w14:val="none"/>
        </w:rPr>
      </w:pPr>
    </w:p>
    <w:p w:rsidR="00705CC0" w:rsidRPr="002123B7" w:rsidRDefault="00705CC0" w:rsidP="002123B7">
      <w:pPr>
        <w:pStyle w:val="Listenabsatz"/>
        <w:ind w:left="792"/>
        <w:rPr>
          <w:rFonts w:ascii="Arial" w:eastAsia="Arial" w:hAnsi="Arial" w:cs="Arial"/>
        </w:rPr>
      </w:pPr>
    </w:p>
    <w:p w:rsidR="008C29D1" w:rsidRPr="003224B6" w:rsidRDefault="00000000" w:rsidP="002E0DBC">
      <w:pPr>
        <w:pStyle w:val="Listenabsatz"/>
        <w:numPr>
          <w:ilvl w:val="0"/>
          <w:numId w:val="5"/>
        </w:numPr>
        <w:tabs>
          <w:tab w:val="left" w:pos="567"/>
          <w:tab w:val="left" w:pos="720"/>
          <w:tab w:val="left" w:pos="6340"/>
        </w:tabs>
        <w:spacing w:before="120"/>
        <w:rPr>
          <w:rFonts w:ascii="Arial" w:hAnsi="Arial" w:cs="Arial"/>
          <w:shd w:val="clear" w:color="auto" w:fill="FFFFFF"/>
        </w:rPr>
      </w:pPr>
      <w:r w:rsidRPr="00AA4B62">
        <w:rPr>
          <w:rFonts w:ascii="Arial" w:eastAsia="Arial" w:hAnsi="Arial" w:cs="Arial"/>
          <w:b/>
          <w:bCs/>
        </w:rPr>
        <w:t>Genehmigung</w:t>
      </w:r>
      <w:r w:rsidRPr="003224B6">
        <w:rPr>
          <w:rFonts w:ascii="Arial" w:eastAsia="Arial" w:hAnsi="Arial" w:cs="Arial"/>
        </w:rPr>
        <w:t xml:space="preserve"> </w:t>
      </w:r>
      <w:r w:rsidR="00CB3033" w:rsidRPr="003224B6">
        <w:rPr>
          <w:rFonts w:ascii="Arial" w:eastAsia="Arial" w:hAnsi="Arial" w:cs="Arial"/>
        </w:rPr>
        <w:t xml:space="preserve">des </w:t>
      </w:r>
      <w:r w:rsidRPr="003224B6">
        <w:rPr>
          <w:rFonts w:ascii="Arial" w:eastAsia="Arial" w:hAnsi="Arial" w:cs="Arial"/>
        </w:rPr>
        <w:t>Protokoll</w:t>
      </w:r>
      <w:r w:rsidR="00CB3033" w:rsidRPr="003224B6">
        <w:rPr>
          <w:rFonts w:ascii="Arial" w:eastAsia="Arial" w:hAnsi="Arial" w:cs="Arial"/>
        </w:rPr>
        <w:t>s</w:t>
      </w:r>
      <w:r w:rsidRPr="003224B6">
        <w:rPr>
          <w:rFonts w:ascii="Arial" w:eastAsia="Arial" w:hAnsi="Arial" w:cs="Arial"/>
        </w:rPr>
        <w:t xml:space="preserve"> der </w:t>
      </w:r>
      <w:r w:rsidR="00141E9A" w:rsidRPr="003224B6">
        <w:rPr>
          <w:rFonts w:ascii="Arial" w:hAnsi="Arial" w:cs="Arial"/>
          <w:shd w:val="clear" w:color="auto" w:fill="FFFFFF"/>
        </w:rPr>
        <w:t>öVS vom</w:t>
      </w:r>
      <w:r w:rsidR="00CB3033" w:rsidRPr="003224B6">
        <w:rPr>
          <w:rFonts w:ascii="Arial" w:hAnsi="Arial" w:cs="Arial"/>
          <w:shd w:val="clear" w:color="auto" w:fill="FFFFFF"/>
        </w:rPr>
        <w:t xml:space="preserve"> </w:t>
      </w:r>
      <w:r w:rsidR="001A5F54" w:rsidRPr="003224B6">
        <w:rPr>
          <w:rFonts w:ascii="Arial" w:hAnsi="Arial" w:cs="Arial"/>
          <w:shd w:val="clear" w:color="auto" w:fill="FFFFFF"/>
        </w:rPr>
        <w:t>15.5.25</w:t>
      </w:r>
      <w:r w:rsidR="00E05FF7" w:rsidRPr="003224B6">
        <w:rPr>
          <w:rFonts w:ascii="Arial" w:hAnsi="Arial" w:cs="Arial"/>
          <w:shd w:val="clear" w:color="auto" w:fill="FFFFFF"/>
        </w:rPr>
        <w:t xml:space="preserve">  </w:t>
      </w:r>
    </w:p>
    <w:p w:rsidR="00CB3033" w:rsidRPr="003224B6" w:rsidRDefault="008C29D1" w:rsidP="008C29D1">
      <w:pPr>
        <w:pStyle w:val="Listenabsatz"/>
        <w:tabs>
          <w:tab w:val="left" w:pos="567"/>
          <w:tab w:val="left" w:pos="720"/>
          <w:tab w:val="left" w:pos="6340"/>
        </w:tabs>
        <w:spacing w:before="120"/>
        <w:ind w:left="360"/>
        <w:rPr>
          <w:rFonts w:ascii="Arial" w:hAnsi="Arial" w:cs="Arial"/>
          <w:shd w:val="clear" w:color="auto" w:fill="FFFFFF"/>
        </w:rPr>
      </w:pPr>
      <w:r w:rsidRPr="003224B6">
        <w:rPr>
          <w:rFonts w:ascii="Arial" w:hAnsi="Arial" w:cs="Arial"/>
          <w:shd w:val="clear" w:color="auto" w:fill="FFFFFF"/>
        </w:rPr>
        <w:t xml:space="preserve">Protokoll liegt </w:t>
      </w:r>
      <w:r w:rsidR="00D61688">
        <w:rPr>
          <w:rFonts w:ascii="Arial" w:hAnsi="Arial" w:cs="Arial"/>
          <w:shd w:val="clear" w:color="auto" w:fill="FFFFFF"/>
        </w:rPr>
        <w:t>nur teilweise vor. Verabschiedung Nächste öVS</w:t>
      </w:r>
      <w:r w:rsidR="00E05FF7" w:rsidRPr="003224B6">
        <w:rPr>
          <w:rFonts w:ascii="Arial" w:hAnsi="Arial" w:cs="Arial"/>
          <w:shd w:val="clear" w:color="auto" w:fill="FFFFFF"/>
        </w:rPr>
        <w:t xml:space="preserve">     </w:t>
      </w:r>
      <w:r w:rsidR="003F5208">
        <w:rPr>
          <w:rFonts w:ascii="Arial" w:hAnsi="Arial" w:cs="Arial"/>
          <w:shd w:val="clear" w:color="auto" w:fill="FFFFFF"/>
        </w:rPr>
        <w:tab/>
      </w:r>
      <w:r w:rsidR="003F5208">
        <w:rPr>
          <w:rFonts w:ascii="Arial" w:hAnsi="Arial" w:cs="Arial"/>
          <w:shd w:val="clear" w:color="auto" w:fill="FFFFFF"/>
        </w:rPr>
        <w:tab/>
      </w:r>
      <w:r w:rsidR="003F5208">
        <w:rPr>
          <w:rFonts w:ascii="Arial" w:hAnsi="Arial" w:cs="Arial"/>
          <w:shd w:val="clear" w:color="auto" w:fill="FFFFFF"/>
        </w:rPr>
        <w:tab/>
      </w:r>
      <w:r w:rsidR="003F5208">
        <w:rPr>
          <w:rFonts w:ascii="Arial" w:hAnsi="Arial" w:cs="Arial"/>
          <w:shd w:val="clear" w:color="auto" w:fill="FFFFFF"/>
        </w:rPr>
        <w:tab/>
        <w:t>Me</w:t>
      </w:r>
      <w:r w:rsidR="00E05FF7" w:rsidRPr="003224B6">
        <w:rPr>
          <w:rFonts w:ascii="Arial" w:hAnsi="Arial" w:cs="Arial"/>
          <w:shd w:val="clear" w:color="auto" w:fill="FFFFFF"/>
        </w:rPr>
        <w:t xml:space="preserve">               </w:t>
      </w:r>
      <w:r w:rsidR="002E0DBC" w:rsidRPr="003224B6">
        <w:rPr>
          <w:rFonts w:ascii="Arial" w:hAnsi="Arial" w:cs="Arial"/>
          <w:shd w:val="clear" w:color="auto" w:fill="FFFFFF"/>
        </w:rPr>
        <w:t xml:space="preserve">  </w:t>
      </w:r>
    </w:p>
    <w:p w:rsidR="008C29D1" w:rsidRPr="00AA4B62" w:rsidRDefault="00CB3033" w:rsidP="008C29D1">
      <w:pPr>
        <w:pStyle w:val="Listenabsatz"/>
        <w:numPr>
          <w:ilvl w:val="0"/>
          <w:numId w:val="5"/>
        </w:numPr>
        <w:tabs>
          <w:tab w:val="left" w:pos="567"/>
          <w:tab w:val="left" w:pos="720"/>
          <w:tab w:val="left" w:pos="6340"/>
        </w:tabs>
        <w:spacing w:before="120"/>
        <w:rPr>
          <w:rFonts w:ascii="Arial" w:eastAsia="Times New Roman" w:hAnsi="Arial" w:cs="Arial"/>
          <w:b/>
          <w:bCs/>
        </w:rPr>
      </w:pPr>
      <w:r w:rsidRPr="00AA4B62">
        <w:rPr>
          <w:rFonts w:ascii="Arial" w:eastAsia="Arial" w:hAnsi="Arial" w:cs="Arial"/>
          <w:b/>
          <w:bCs/>
        </w:rPr>
        <w:t>Büdingenpark</w:t>
      </w:r>
    </w:p>
    <w:p w:rsidR="008C29D1" w:rsidRPr="003224B6" w:rsidRDefault="008C29D1" w:rsidP="008C29D1">
      <w:pPr>
        <w:pStyle w:val="Listenabsatz"/>
        <w:tabs>
          <w:tab w:val="left" w:pos="567"/>
          <w:tab w:val="left" w:pos="720"/>
          <w:tab w:val="left" w:pos="6340"/>
        </w:tabs>
        <w:spacing w:before="120"/>
        <w:ind w:left="360"/>
        <w:rPr>
          <w:rFonts w:ascii="Arial" w:eastAsia="Times New Roman" w:hAnsi="Arial" w:cs="Arial"/>
        </w:rPr>
      </w:pPr>
      <w:r w:rsidRPr="003224B6">
        <w:rPr>
          <w:rFonts w:ascii="Arial" w:eastAsia="Times New Roman" w:hAnsi="Arial" w:cs="Arial"/>
        </w:rPr>
        <w:t xml:space="preserve">Noch Keine Antwort vom Bauamt auf unseren Brief; Reminder senden </w:t>
      </w:r>
      <w:r w:rsidRPr="003224B6">
        <w:rPr>
          <w:rFonts w:ascii="Arial" w:eastAsia="Times New Roman" w:hAnsi="Arial" w:cs="Arial"/>
        </w:rPr>
        <w:tab/>
      </w:r>
      <w:r w:rsidRPr="003224B6">
        <w:rPr>
          <w:rFonts w:ascii="Arial" w:eastAsia="Times New Roman" w:hAnsi="Arial" w:cs="Arial"/>
        </w:rPr>
        <w:tab/>
      </w:r>
      <w:r w:rsidRPr="003224B6">
        <w:rPr>
          <w:rFonts w:ascii="Arial" w:eastAsia="Times New Roman" w:hAnsi="Arial" w:cs="Arial"/>
        </w:rPr>
        <w:tab/>
        <w:t>MI</w:t>
      </w:r>
    </w:p>
    <w:p w:rsidR="00CB3033" w:rsidRPr="00AA4B62" w:rsidRDefault="00CB3033" w:rsidP="002E0DBC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spacing w:before="120"/>
        <w:rPr>
          <w:rFonts w:ascii="Arial" w:eastAsia="Arial" w:hAnsi="Arial" w:cs="Arial"/>
          <w:b/>
          <w:bCs/>
        </w:rPr>
      </w:pPr>
      <w:r w:rsidRPr="00AA4B62">
        <w:rPr>
          <w:rFonts w:ascii="Arial" w:eastAsia="Arial" w:hAnsi="Arial" w:cs="Arial"/>
          <w:b/>
          <w:bCs/>
        </w:rPr>
        <w:t>Zigarettenautomat</w:t>
      </w:r>
    </w:p>
    <w:p w:rsidR="008C29D1" w:rsidRPr="003224B6" w:rsidRDefault="008C29D1" w:rsidP="008C29D1">
      <w:pPr>
        <w:pStyle w:val="Listenabsatz"/>
        <w:tabs>
          <w:tab w:val="left" w:pos="567"/>
          <w:tab w:val="left" w:pos="720"/>
        </w:tabs>
        <w:spacing w:before="120"/>
        <w:ind w:left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Antwort unbefriedigend, Brief an ASU + </w:t>
      </w:r>
      <w:r w:rsidR="00BA1686">
        <w:rPr>
          <w:rFonts w:ascii="Arial" w:eastAsia="Arial" w:hAnsi="Arial" w:cs="Arial"/>
        </w:rPr>
        <w:t xml:space="preserve">Amt für </w:t>
      </w:r>
      <w:r w:rsidR="003F5208" w:rsidRPr="003224B6">
        <w:rPr>
          <w:rFonts w:ascii="Arial" w:eastAsia="Arial" w:hAnsi="Arial" w:cs="Arial"/>
        </w:rPr>
        <w:t>Klim</w:t>
      </w:r>
      <w:r w:rsidR="00BA1686">
        <w:rPr>
          <w:rFonts w:ascii="Arial" w:eastAsia="Arial" w:hAnsi="Arial" w:cs="Arial"/>
        </w:rPr>
        <w:t>aschutz</w:t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</w:r>
      <w:r w:rsidRPr="003224B6">
        <w:rPr>
          <w:rFonts w:ascii="Arial" w:eastAsia="Arial" w:hAnsi="Arial" w:cs="Arial"/>
        </w:rPr>
        <w:tab/>
        <w:t>Mi</w:t>
      </w:r>
    </w:p>
    <w:p w:rsidR="008A11FD" w:rsidRPr="00AA4B62" w:rsidRDefault="008A11FD" w:rsidP="002E0DBC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spacing w:before="120"/>
        <w:rPr>
          <w:rFonts w:ascii="Arial" w:eastAsia="Arial" w:hAnsi="Arial" w:cs="Arial"/>
          <w:b/>
          <w:bCs/>
        </w:rPr>
      </w:pPr>
      <w:r w:rsidRPr="00AA4B62">
        <w:rPr>
          <w:rFonts w:ascii="Arial" w:eastAsia="Arial" w:hAnsi="Arial" w:cs="Arial"/>
          <w:b/>
          <w:bCs/>
        </w:rPr>
        <w:t>Gassenfreitag LINK</w:t>
      </w:r>
    </w:p>
    <w:p w:rsidR="008C29D1" w:rsidRPr="003224B6" w:rsidRDefault="008C29D1" w:rsidP="008C29D1">
      <w:pPr>
        <w:pStyle w:val="Listenabsatz"/>
        <w:tabs>
          <w:tab w:val="left" w:pos="567"/>
          <w:tab w:val="left" w:pos="720"/>
        </w:tabs>
        <w:spacing w:before="120"/>
        <w:ind w:left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Einspruch, Klage gegen Stadt wegen zu hoher Lärmgenehmigung (85</w:t>
      </w:r>
      <w:r w:rsidR="00BA1686">
        <w:rPr>
          <w:rFonts w:ascii="Arial" w:eastAsia="Arial" w:hAnsi="Arial" w:cs="Arial"/>
        </w:rPr>
        <w:t xml:space="preserve"> </w:t>
      </w:r>
      <w:r w:rsidRPr="003224B6">
        <w:rPr>
          <w:rFonts w:ascii="Arial" w:eastAsia="Arial" w:hAnsi="Arial" w:cs="Arial"/>
        </w:rPr>
        <w:t xml:space="preserve">dbA) und </w:t>
      </w:r>
      <w:r w:rsidR="003F5208" w:rsidRPr="003224B6">
        <w:rPr>
          <w:rFonts w:ascii="Arial" w:eastAsia="Arial" w:hAnsi="Arial" w:cs="Arial"/>
        </w:rPr>
        <w:t>fehlendem</w:t>
      </w:r>
      <w:r w:rsidRPr="003224B6">
        <w:rPr>
          <w:rFonts w:ascii="Arial" w:eastAsia="Arial" w:hAnsi="Arial" w:cs="Arial"/>
        </w:rPr>
        <w:t xml:space="preserve"> Beschwerdetelefon, nicht gegen den Gassenfreitag selbst….</w:t>
      </w:r>
    </w:p>
    <w:p w:rsidR="0002232C" w:rsidRPr="00A371B1" w:rsidRDefault="00CB3033" w:rsidP="00CB3033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spacing w:before="120"/>
        <w:rPr>
          <w:rFonts w:ascii="Arial" w:eastAsia="Arial" w:hAnsi="Arial" w:cs="Arial"/>
        </w:rPr>
      </w:pPr>
      <w:r w:rsidRPr="00AA4B62">
        <w:rPr>
          <w:rFonts w:ascii="Arial" w:eastAsia="Arial" w:hAnsi="Arial" w:cs="Arial"/>
          <w:b/>
          <w:bCs/>
        </w:rPr>
        <w:t>Neuer Prospekt</w:t>
      </w:r>
      <w:r w:rsidR="008C29D1" w:rsidRPr="003224B6">
        <w:rPr>
          <w:rFonts w:ascii="Arial" w:eastAsia="Arial" w:hAnsi="Arial" w:cs="Arial"/>
        </w:rPr>
        <w:t xml:space="preserve">. </w:t>
      </w:r>
      <w:r w:rsidR="003F5208" w:rsidRPr="003224B6">
        <w:rPr>
          <w:rFonts w:ascii="Arial" w:eastAsia="Arial" w:hAnsi="Arial" w:cs="Arial"/>
        </w:rPr>
        <w:t>Vorgelegt</w:t>
      </w:r>
      <w:r w:rsidR="00D61688">
        <w:rPr>
          <w:rFonts w:ascii="Arial" w:eastAsia="Arial" w:hAnsi="Arial" w:cs="Arial"/>
        </w:rPr>
        <w:t>,</w:t>
      </w:r>
      <w:r w:rsidR="008C29D1" w:rsidRPr="003224B6">
        <w:rPr>
          <w:rFonts w:ascii="Arial" w:eastAsia="Arial" w:hAnsi="Arial" w:cs="Arial"/>
        </w:rPr>
        <w:t xml:space="preserve"> 1000 </w:t>
      </w:r>
      <w:r w:rsidR="00BA1686">
        <w:rPr>
          <w:rFonts w:ascii="Arial" w:eastAsia="Arial" w:hAnsi="Arial" w:cs="Arial"/>
        </w:rPr>
        <w:t>S</w:t>
      </w:r>
      <w:r w:rsidR="008C29D1" w:rsidRPr="003224B6">
        <w:rPr>
          <w:rFonts w:ascii="Arial" w:eastAsia="Arial" w:hAnsi="Arial" w:cs="Arial"/>
        </w:rPr>
        <w:t>tk</w:t>
      </w:r>
      <w:r w:rsidR="00D61688">
        <w:rPr>
          <w:rFonts w:ascii="Arial" w:eastAsia="Arial" w:hAnsi="Arial" w:cs="Arial"/>
        </w:rPr>
        <w:t xml:space="preserve"> </w:t>
      </w:r>
      <w:r w:rsidR="00D61688" w:rsidRPr="003224B6">
        <w:rPr>
          <w:rFonts w:ascii="Arial" w:eastAsia="Arial" w:hAnsi="Arial" w:cs="Arial"/>
        </w:rPr>
        <w:t>fertig</w:t>
      </w:r>
      <w:r w:rsidR="00D61688">
        <w:rPr>
          <w:rFonts w:ascii="Arial" w:eastAsia="Arial" w:hAnsi="Arial" w:cs="Arial"/>
        </w:rPr>
        <w:t>,</w:t>
      </w:r>
      <w:r w:rsidRPr="003224B6">
        <w:rPr>
          <w:rFonts w:ascii="Arial" w:eastAsia="Times New Roman" w:hAnsi="Arial" w:cs="Arial"/>
        </w:rPr>
        <w:tab/>
      </w:r>
      <w:r w:rsidR="00D61688">
        <w:rPr>
          <w:rFonts w:ascii="Arial" w:eastAsia="Times New Roman" w:hAnsi="Arial" w:cs="Arial"/>
        </w:rPr>
        <w:t>sind bei Mi/ Me</w:t>
      </w:r>
      <w:r w:rsidR="008C29D1" w:rsidRPr="003224B6">
        <w:rPr>
          <w:rFonts w:ascii="Arial" w:eastAsia="Times New Roman" w:hAnsi="Arial" w:cs="Arial"/>
        </w:rPr>
        <w:tab/>
      </w:r>
      <w:r w:rsidR="008C29D1" w:rsidRPr="003224B6">
        <w:rPr>
          <w:rFonts w:ascii="Arial" w:eastAsia="Times New Roman" w:hAnsi="Arial" w:cs="Arial"/>
        </w:rPr>
        <w:tab/>
      </w:r>
      <w:r w:rsidR="008C29D1" w:rsidRPr="003224B6">
        <w:rPr>
          <w:rFonts w:ascii="Arial" w:eastAsia="Times New Roman" w:hAnsi="Arial" w:cs="Arial"/>
        </w:rPr>
        <w:tab/>
      </w:r>
      <w:r w:rsidR="008C29D1" w:rsidRPr="003224B6">
        <w:rPr>
          <w:rFonts w:ascii="Arial" w:eastAsia="Times New Roman" w:hAnsi="Arial" w:cs="Arial"/>
        </w:rPr>
        <w:tab/>
      </w:r>
      <w:proofErr w:type="spellStart"/>
      <w:r w:rsidR="008C29D1" w:rsidRPr="003224B6">
        <w:rPr>
          <w:rFonts w:ascii="Arial" w:eastAsia="Times New Roman" w:hAnsi="Arial" w:cs="Arial"/>
        </w:rPr>
        <w:t>Me</w:t>
      </w:r>
      <w:proofErr w:type="spellEnd"/>
    </w:p>
    <w:p w:rsidR="00A371B1" w:rsidRPr="00A371B1" w:rsidRDefault="00A371B1" w:rsidP="00CB3033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spacing w:before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Fussgängerbrücke</w:t>
      </w:r>
      <w:proofErr w:type="spellEnd"/>
      <w:r>
        <w:rPr>
          <w:rFonts w:ascii="Arial" w:eastAsia="Arial" w:hAnsi="Arial" w:cs="Arial"/>
          <w:b/>
          <w:bCs/>
        </w:rPr>
        <w:t>:</w:t>
      </w:r>
    </w:p>
    <w:p w:rsidR="00A371B1" w:rsidRPr="00A371B1" w:rsidRDefault="00A371B1" w:rsidP="00A371B1">
      <w:pPr>
        <w:pStyle w:val="Listenabsatz"/>
        <w:tabs>
          <w:tab w:val="left" w:pos="567"/>
          <w:tab w:val="left" w:pos="720"/>
        </w:tabs>
        <w:spacing w:before="120"/>
        <w:ind w:left="360"/>
        <w:rPr>
          <w:rFonts w:ascii="Arial" w:eastAsia="Arial" w:hAnsi="Arial" w:cs="Arial"/>
        </w:rPr>
      </w:pPr>
      <w:r w:rsidRPr="00A371B1">
        <w:rPr>
          <w:rFonts w:ascii="Arial" w:eastAsia="Arial" w:hAnsi="Arial" w:cs="Arial"/>
        </w:rPr>
        <w:t xml:space="preserve">Termin </w:t>
      </w:r>
      <w:r w:rsidR="000A65BF">
        <w:rPr>
          <w:rFonts w:ascii="Arial" w:eastAsia="Arial" w:hAnsi="Arial" w:cs="Arial"/>
        </w:rPr>
        <w:t>mit</w:t>
      </w:r>
      <w:r w:rsidRPr="00A371B1">
        <w:rPr>
          <w:rFonts w:ascii="Arial" w:eastAsia="Arial" w:hAnsi="Arial" w:cs="Arial"/>
        </w:rPr>
        <w:t xml:space="preserve"> Schulrektor</w:t>
      </w:r>
      <w:r>
        <w:rPr>
          <w:rFonts w:ascii="Arial" w:eastAsia="Arial" w:hAnsi="Arial" w:cs="Arial"/>
        </w:rPr>
        <w:t>en</w:t>
      </w:r>
      <w:r w:rsidRPr="00A371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aus Zeitmangel mehrmals </w:t>
      </w:r>
      <w:r w:rsidRPr="00A371B1">
        <w:rPr>
          <w:rFonts w:ascii="Arial" w:eastAsia="Arial" w:hAnsi="Arial" w:cs="Arial"/>
        </w:rPr>
        <w:t>abgesagt</w:t>
      </w:r>
      <w:r>
        <w:rPr>
          <w:rFonts w:ascii="Arial" w:eastAsia="Arial" w:hAnsi="Arial" w:cs="Arial"/>
        </w:rPr>
        <w:t>, Beschluss neuer Brief an Stadt, zur Unterschrift an Rektoren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Kr</w:t>
      </w:r>
    </w:p>
    <w:p w:rsidR="00285F63" w:rsidRPr="003224B6" w:rsidRDefault="00C463DA" w:rsidP="002E0DBC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AA4B62">
        <w:rPr>
          <w:rFonts w:ascii="Arial" w:eastAsia="Arial" w:hAnsi="Arial" w:cs="Arial"/>
          <w:b/>
          <w:bCs/>
        </w:rPr>
        <w:t>Veranstaltungen</w:t>
      </w:r>
      <w:r w:rsidR="001A5F54" w:rsidRPr="003224B6">
        <w:rPr>
          <w:rFonts w:ascii="Arial" w:eastAsia="Arial" w:hAnsi="Arial" w:cs="Arial"/>
        </w:rPr>
        <w:t>:</w:t>
      </w:r>
      <w:r w:rsidR="00D71FE5" w:rsidRPr="003224B6">
        <w:rPr>
          <w:rFonts w:ascii="Arial" w:eastAsia="Arial" w:hAnsi="Arial" w:cs="Arial"/>
        </w:rPr>
        <w:t xml:space="preserve"> </w:t>
      </w:r>
      <w:r w:rsidR="008C29D1" w:rsidRPr="003224B6">
        <w:rPr>
          <w:rFonts w:ascii="Arial" w:eastAsia="Arial" w:hAnsi="Arial" w:cs="Arial"/>
        </w:rPr>
        <w:tab/>
      </w:r>
      <w:r w:rsidR="008C29D1" w:rsidRPr="003224B6">
        <w:rPr>
          <w:rFonts w:ascii="Arial" w:eastAsia="Arial" w:hAnsi="Arial" w:cs="Arial"/>
        </w:rPr>
        <w:tab/>
      </w:r>
    </w:p>
    <w:p w:rsidR="001A5F54" w:rsidRPr="003224B6" w:rsidRDefault="001A5F54" w:rsidP="001A5F54">
      <w:pPr>
        <w:pStyle w:val="Listenabsatz"/>
        <w:numPr>
          <w:ilvl w:val="1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NBH; </w:t>
      </w:r>
      <w:r w:rsidR="00B302DB" w:rsidRPr="003224B6">
        <w:rPr>
          <w:rFonts w:ascii="Arial" w:eastAsia="Arial" w:hAnsi="Arial" w:cs="Arial"/>
        </w:rPr>
        <w:t xml:space="preserve">Mittwoch </w:t>
      </w:r>
      <w:r w:rsidR="003F5208" w:rsidRPr="003224B6">
        <w:rPr>
          <w:rFonts w:ascii="Arial" w:eastAsia="Arial" w:hAnsi="Arial" w:cs="Arial"/>
        </w:rPr>
        <w:t xml:space="preserve">11.6.25 </w:t>
      </w:r>
      <w:r w:rsidR="00BA1686">
        <w:rPr>
          <w:rFonts w:ascii="Arial" w:eastAsia="Arial" w:hAnsi="Arial" w:cs="Arial"/>
        </w:rPr>
        <w:t>gestrichen</w:t>
      </w:r>
      <w:r w:rsidR="00D61688">
        <w:rPr>
          <w:rFonts w:ascii="Arial" w:eastAsia="Arial" w:hAnsi="Arial" w:cs="Arial"/>
        </w:rPr>
        <w:t>,</w:t>
      </w:r>
      <w:r w:rsidR="008C29D1" w:rsidRPr="003224B6">
        <w:rPr>
          <w:rFonts w:ascii="Arial" w:eastAsia="Arial" w:hAnsi="Arial" w:cs="Arial"/>
        </w:rPr>
        <w:t xml:space="preserve"> </w:t>
      </w:r>
      <w:r w:rsidR="00BA1686">
        <w:rPr>
          <w:rFonts w:ascii="Arial" w:eastAsia="Arial" w:hAnsi="Arial" w:cs="Arial"/>
        </w:rPr>
        <w:t>Treff absagen</w:t>
      </w:r>
      <w:r w:rsidR="008C29D1" w:rsidRPr="003224B6">
        <w:rPr>
          <w:rFonts w:ascii="Arial" w:eastAsia="Arial" w:hAnsi="Arial" w:cs="Arial"/>
        </w:rPr>
        <w:tab/>
      </w:r>
      <w:r w:rsidR="008C29D1" w:rsidRPr="003224B6">
        <w:rPr>
          <w:rFonts w:ascii="Arial" w:eastAsia="Arial" w:hAnsi="Arial" w:cs="Arial"/>
        </w:rPr>
        <w:tab/>
      </w:r>
      <w:r w:rsidR="008C29D1" w:rsidRPr="003224B6">
        <w:rPr>
          <w:rFonts w:ascii="Arial" w:eastAsia="Arial" w:hAnsi="Arial" w:cs="Arial"/>
        </w:rPr>
        <w:tab/>
      </w:r>
      <w:r w:rsidR="008C29D1" w:rsidRPr="003224B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8C29D1" w:rsidRPr="003224B6">
        <w:rPr>
          <w:rFonts w:ascii="Arial" w:eastAsia="Arial" w:hAnsi="Arial" w:cs="Arial"/>
        </w:rPr>
        <w:t>Mi</w:t>
      </w:r>
    </w:p>
    <w:p w:rsidR="003224B6" w:rsidRPr="00BA1686" w:rsidRDefault="00141E9A" w:rsidP="00BA1686">
      <w:pPr>
        <w:pStyle w:val="Listenabsatz"/>
        <w:numPr>
          <w:ilvl w:val="1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>Erste-Hilfe-Kurs</w:t>
      </w:r>
      <w:r w:rsidR="001A5F54"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bei Malteser für NBH, </w:t>
      </w: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Montag </w:t>
      </w:r>
      <w:r w:rsidR="003F5208" w:rsidRPr="003224B6">
        <w:rPr>
          <w:rFonts w:ascii="Arial" w:eastAsia="Times New Roman" w:hAnsi="Arial" w:cs="Arial"/>
          <w:color w:val="000000"/>
          <w:kern w:val="0"/>
          <w14:ligatures w14:val="none"/>
        </w:rPr>
        <w:t>7.7.25 14</w:t>
      </w:r>
      <w:r w:rsidR="001A5F54"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Uhr </w:t>
      </w:r>
      <w:r w:rsidR="008C29D1" w:rsidRPr="003224B6">
        <w:rPr>
          <w:rFonts w:ascii="Arial" w:eastAsia="Times New Roman" w:hAnsi="Arial" w:cs="Arial"/>
          <w:color w:val="000000"/>
          <w:kern w:val="0"/>
          <w14:ligatures w14:val="none"/>
        </w:rPr>
        <w:t>steht, Anmeldung bei</w:t>
      </w:r>
      <w:r w:rsidR="00BA1686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:rsidR="001A5F54" w:rsidRPr="003224B6" w:rsidRDefault="003224B6" w:rsidP="003224B6">
      <w:pPr>
        <w:pStyle w:val="Listenabsatz"/>
        <w:tabs>
          <w:tab w:val="left" w:pos="567"/>
          <w:tab w:val="left" w:pos="720"/>
        </w:tabs>
        <w:ind w:left="792"/>
        <w:rPr>
          <w:rFonts w:ascii="Arial" w:eastAsia="Arial" w:hAnsi="Arial" w:cs="Arial"/>
        </w:rPr>
      </w:pP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>peter-Pfeffer@t-online.de</w:t>
      </w:r>
      <w:r w:rsidR="008C29D1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8C29D1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8C29D1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8C29D1" w:rsidRPr="003224B6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:rsidR="00BA1686" w:rsidRDefault="001A5F54" w:rsidP="001A5F54">
      <w:pPr>
        <w:pStyle w:val="Listenabsatz"/>
        <w:numPr>
          <w:ilvl w:val="1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3224B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224B6">
        <w:rPr>
          <w:rFonts w:ascii="Arial" w:eastAsia="Arial" w:hAnsi="Arial" w:cs="Arial"/>
        </w:rPr>
        <w:t>Vorträge Dr. Scholtz: KI</w:t>
      </w:r>
      <w:r w:rsidR="00D90180" w:rsidRPr="003224B6">
        <w:rPr>
          <w:rFonts w:ascii="Arial" w:eastAsia="Arial" w:hAnsi="Arial" w:cs="Arial"/>
        </w:rPr>
        <w:t xml:space="preserve"> +</w:t>
      </w:r>
      <w:r w:rsidRPr="003224B6">
        <w:rPr>
          <w:rFonts w:ascii="Arial" w:eastAsia="Arial" w:hAnsi="Arial" w:cs="Arial"/>
        </w:rPr>
        <w:t xml:space="preserve"> Nord-Reise</w:t>
      </w:r>
      <w:r w:rsidR="00BA1686">
        <w:rPr>
          <w:rFonts w:ascii="Arial" w:eastAsia="Arial" w:hAnsi="Arial" w:cs="Arial"/>
        </w:rPr>
        <w:t>,</w:t>
      </w:r>
      <w:r w:rsidR="003224B6" w:rsidRPr="003224B6">
        <w:rPr>
          <w:rFonts w:ascii="Arial" w:eastAsia="Arial" w:hAnsi="Arial" w:cs="Arial"/>
        </w:rPr>
        <w:t xml:space="preserve"> </w:t>
      </w:r>
      <w:r w:rsidR="003F5208" w:rsidRPr="003224B6">
        <w:rPr>
          <w:rFonts w:ascii="Arial" w:eastAsia="Arial" w:hAnsi="Arial" w:cs="Arial"/>
        </w:rPr>
        <w:t>Donnerstagaben</w:t>
      </w:r>
      <w:r w:rsidR="003C581F">
        <w:rPr>
          <w:rFonts w:ascii="Arial" w:eastAsia="Arial" w:hAnsi="Arial" w:cs="Arial"/>
        </w:rPr>
        <w:t>ds</w:t>
      </w:r>
    </w:p>
    <w:p w:rsidR="001A5F54" w:rsidRPr="003224B6" w:rsidRDefault="003224B6" w:rsidP="00BA1686">
      <w:pPr>
        <w:pStyle w:val="Listenabsatz"/>
        <w:tabs>
          <w:tab w:val="left" w:pos="567"/>
          <w:tab w:val="left" w:pos="720"/>
        </w:tabs>
        <w:ind w:left="792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 reservier</w:t>
      </w:r>
      <w:r w:rsidR="00BA1686">
        <w:rPr>
          <w:rFonts w:ascii="Arial" w:eastAsia="Arial" w:hAnsi="Arial" w:cs="Arial"/>
        </w:rPr>
        <w:t>en</w:t>
      </w:r>
      <w:r w:rsidRPr="003224B6">
        <w:rPr>
          <w:rFonts w:ascii="Arial" w:eastAsia="Arial" w:hAnsi="Arial" w:cs="Arial"/>
        </w:rPr>
        <w:t xml:space="preserve"> Treff mit Termin</w:t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  <w:t>Mi</w:t>
      </w:r>
      <w:r w:rsidR="003C581F">
        <w:rPr>
          <w:rFonts w:ascii="Arial" w:eastAsia="Arial" w:hAnsi="Arial" w:cs="Arial"/>
        </w:rPr>
        <w:t>/Scho</w:t>
      </w:r>
    </w:p>
    <w:p w:rsidR="001A5F54" w:rsidRPr="003224B6" w:rsidRDefault="001A5F54" w:rsidP="001A5F54">
      <w:pPr>
        <w:pStyle w:val="Listenabsatz"/>
        <w:numPr>
          <w:ilvl w:val="1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Nächste öVS</w:t>
      </w:r>
      <w:r w:rsidR="00D90180" w:rsidRPr="003224B6">
        <w:rPr>
          <w:rFonts w:ascii="Arial" w:eastAsia="Arial" w:hAnsi="Arial" w:cs="Arial"/>
        </w:rPr>
        <w:t xml:space="preserve"> </w:t>
      </w:r>
      <w:r w:rsidR="003F5208" w:rsidRPr="003224B6">
        <w:rPr>
          <w:rFonts w:ascii="Arial" w:eastAsia="Arial" w:hAnsi="Arial" w:cs="Arial"/>
        </w:rPr>
        <w:t>2.7.2025 18</w:t>
      </w:r>
      <w:r w:rsidR="003224B6" w:rsidRPr="003224B6">
        <w:rPr>
          <w:rFonts w:ascii="Arial" w:eastAsia="Arial" w:hAnsi="Arial" w:cs="Arial"/>
        </w:rPr>
        <w:t xml:space="preserve"> Uhr Treff</w:t>
      </w:r>
      <w:r w:rsidR="00BA1686">
        <w:rPr>
          <w:rFonts w:ascii="Arial" w:eastAsia="Arial" w:hAnsi="Arial" w:cs="Arial"/>
        </w:rPr>
        <w:t xml:space="preserve"> </w:t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</w:r>
      <w:r w:rsidR="00BA1686">
        <w:rPr>
          <w:rFonts w:ascii="Arial" w:eastAsia="Arial" w:hAnsi="Arial" w:cs="Arial"/>
        </w:rPr>
        <w:tab/>
        <w:t>Mi</w:t>
      </w:r>
    </w:p>
    <w:p w:rsidR="00A371B1" w:rsidRPr="00A371B1" w:rsidRDefault="001A5F54" w:rsidP="00A371B1">
      <w:pPr>
        <w:pStyle w:val="Listenabsatz"/>
        <w:numPr>
          <w:ilvl w:val="0"/>
          <w:numId w:val="5"/>
        </w:numPr>
        <w:tabs>
          <w:tab w:val="left" w:pos="567"/>
          <w:tab w:val="left" w:pos="720"/>
        </w:tabs>
        <w:rPr>
          <w:rFonts w:ascii="Arial" w:eastAsia="Arial" w:hAnsi="Arial" w:cs="Arial"/>
        </w:rPr>
      </w:pPr>
      <w:r w:rsidRPr="00AA4B62">
        <w:rPr>
          <w:rFonts w:ascii="Arial" w:eastAsia="Arial" w:hAnsi="Arial" w:cs="Arial"/>
          <w:b/>
          <w:bCs/>
        </w:rPr>
        <w:t>Verschiedenes</w:t>
      </w:r>
      <w:r w:rsidR="003224B6" w:rsidRPr="003224B6">
        <w:rPr>
          <w:rFonts w:ascii="Arial" w:eastAsia="Arial" w:hAnsi="Arial" w:cs="Arial"/>
        </w:rPr>
        <w:t>.</w:t>
      </w:r>
    </w:p>
    <w:p w:rsidR="003224B6" w:rsidRPr="003224B6" w:rsidRDefault="003224B6" w:rsidP="003224B6">
      <w:pPr>
        <w:pStyle w:val="Listenabsatz"/>
        <w:tabs>
          <w:tab w:val="left" w:pos="567"/>
          <w:tab w:val="left" w:pos="720"/>
        </w:tabs>
        <w:ind w:left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>Stadtgartenfest Stand Messmer</w:t>
      </w:r>
      <w:r w:rsidR="000A65BF">
        <w:rPr>
          <w:rFonts w:ascii="Arial" w:eastAsia="Arial" w:hAnsi="Arial" w:cs="Arial"/>
        </w:rPr>
        <w:t xml:space="preserve"> +</w:t>
      </w:r>
      <w:r w:rsidRPr="003224B6">
        <w:rPr>
          <w:rFonts w:ascii="Arial" w:eastAsia="Arial" w:hAnsi="Arial" w:cs="Arial"/>
        </w:rPr>
        <w:t xml:space="preserve"> Hentschel </w:t>
      </w:r>
      <w:r w:rsidR="003C581F">
        <w:rPr>
          <w:rFonts w:ascii="Arial" w:eastAsia="Arial" w:hAnsi="Arial" w:cs="Arial"/>
        </w:rPr>
        <w:t xml:space="preserve">dort, </w:t>
      </w:r>
      <w:r w:rsidRPr="003224B6">
        <w:rPr>
          <w:rFonts w:ascii="Arial" w:eastAsia="Arial" w:hAnsi="Arial" w:cs="Arial"/>
        </w:rPr>
        <w:t xml:space="preserve">nicht </w:t>
      </w:r>
      <w:r w:rsidR="003C581F">
        <w:rPr>
          <w:rFonts w:ascii="Arial" w:eastAsia="Arial" w:hAnsi="Arial" w:cs="Arial"/>
        </w:rPr>
        <w:t xml:space="preserve">für </w:t>
      </w:r>
      <w:r w:rsidRPr="003224B6">
        <w:rPr>
          <w:rFonts w:ascii="Arial" w:eastAsia="Arial" w:hAnsi="Arial" w:cs="Arial"/>
        </w:rPr>
        <w:t xml:space="preserve">BGP aber </w:t>
      </w:r>
      <w:r w:rsidR="003F5208" w:rsidRPr="003224B6">
        <w:rPr>
          <w:rFonts w:ascii="Arial" w:eastAsia="Arial" w:hAnsi="Arial" w:cs="Arial"/>
        </w:rPr>
        <w:t>BGP-Prospekte auslegen</w:t>
      </w:r>
    </w:p>
    <w:p w:rsidR="00D90180" w:rsidRPr="003C581F" w:rsidRDefault="003224B6" w:rsidP="003C581F">
      <w:pPr>
        <w:pStyle w:val="Listenabsatz"/>
        <w:tabs>
          <w:tab w:val="left" w:pos="567"/>
          <w:tab w:val="left" w:pos="720"/>
        </w:tabs>
        <w:ind w:left="360"/>
        <w:rPr>
          <w:rFonts w:ascii="Arial" w:eastAsia="Arial" w:hAnsi="Arial" w:cs="Arial"/>
        </w:rPr>
      </w:pPr>
      <w:r w:rsidRPr="003224B6">
        <w:rPr>
          <w:rFonts w:ascii="Arial" w:eastAsia="Arial" w:hAnsi="Arial" w:cs="Arial"/>
        </w:rPr>
        <w:t xml:space="preserve">Projekt Kreuzlingen Messmer </w:t>
      </w:r>
      <w:r w:rsidR="003C581F">
        <w:rPr>
          <w:rFonts w:ascii="Arial" w:eastAsia="Arial" w:hAnsi="Arial" w:cs="Arial"/>
        </w:rPr>
        <w:t xml:space="preserve">dort </w:t>
      </w:r>
      <w:r w:rsidRPr="003224B6">
        <w:rPr>
          <w:rFonts w:ascii="Arial" w:eastAsia="Arial" w:hAnsi="Arial" w:cs="Arial"/>
        </w:rPr>
        <w:t>ohne BGP</w:t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</w:r>
      <w:r w:rsidR="003C581F">
        <w:rPr>
          <w:rFonts w:ascii="Arial" w:eastAsia="Arial" w:hAnsi="Arial" w:cs="Arial"/>
        </w:rPr>
        <w:tab/>
        <w:t>Me</w:t>
      </w:r>
    </w:p>
    <w:p w:rsidR="000A65BF" w:rsidRDefault="000A65BF" w:rsidP="00DB027D">
      <w:pPr>
        <w:rPr>
          <w:rFonts w:ascii="Arial" w:hAnsi="Arial" w:cs="Arial"/>
        </w:rPr>
      </w:pPr>
    </w:p>
    <w:p w:rsidR="00D90180" w:rsidRDefault="000A65BF" w:rsidP="00DB027D">
      <w:pPr>
        <w:rPr>
          <w:rFonts w:ascii="Arial" w:hAnsi="Arial" w:cs="Arial"/>
        </w:rPr>
      </w:pPr>
      <w:r>
        <w:rPr>
          <w:rFonts w:ascii="Arial" w:hAnsi="Arial" w:cs="Arial"/>
        </w:rPr>
        <w:t>Anlage</w:t>
      </w:r>
      <w:proofErr w:type="gramStart"/>
      <w:r w:rsidR="00DF60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0A65BF">
        <w:rPr>
          <w:rFonts w:ascii="Arial" w:hAnsi="Arial" w:cs="Arial"/>
        </w:rPr>
        <w:t>Protokoll der Auftaktveranstaltung NBH Petershausen</w:t>
      </w:r>
      <w:r>
        <w:rPr>
          <w:rFonts w:ascii="Arial" w:hAnsi="Arial" w:cs="Arial"/>
        </w:rPr>
        <w:t xml:space="preserve"> 24.5.25</w:t>
      </w:r>
    </w:p>
    <w:p w:rsidR="000A65BF" w:rsidRDefault="000A65BF" w:rsidP="00DB027D">
      <w:pPr>
        <w:rPr>
          <w:rFonts w:ascii="Arial" w:hAnsi="Arial" w:cs="Arial"/>
        </w:rPr>
      </w:pPr>
    </w:p>
    <w:p w:rsidR="000A65BF" w:rsidRDefault="000A65BF" w:rsidP="00DB027D">
      <w:pPr>
        <w:rPr>
          <w:rFonts w:ascii="Arial" w:hAnsi="Arial" w:cs="Arial"/>
        </w:rPr>
      </w:pPr>
    </w:p>
    <w:p w:rsidR="000A65BF" w:rsidRPr="003224B6" w:rsidRDefault="000A65BF" w:rsidP="00DB027D">
      <w:pPr>
        <w:rPr>
          <w:rFonts w:ascii="Arial" w:hAnsi="Arial" w:cs="Arial"/>
        </w:rPr>
      </w:pPr>
    </w:p>
    <w:p w:rsidR="00DB027D" w:rsidRDefault="00DB027D" w:rsidP="00DB027D">
      <w:pPr>
        <w:rPr>
          <w:rFonts w:ascii="Arial" w:hAnsi="Arial" w:cs="Arial"/>
        </w:rPr>
      </w:pPr>
      <w:r w:rsidRPr="003224B6">
        <w:rPr>
          <w:rFonts w:ascii="Arial" w:hAnsi="Arial" w:cs="Arial"/>
        </w:rPr>
        <w:t xml:space="preserve">Gez.: </w:t>
      </w:r>
      <w:r w:rsidRPr="003224B6">
        <w:rPr>
          <w:rFonts w:ascii="Arial" w:hAnsi="Arial" w:cs="Arial"/>
        </w:rPr>
        <w:tab/>
        <w:t xml:space="preserve">Dr. C. Millauer                 </w:t>
      </w:r>
      <w:r w:rsidRPr="003224B6">
        <w:rPr>
          <w:rFonts w:ascii="Arial" w:hAnsi="Arial" w:cs="Arial"/>
        </w:rPr>
        <w:tab/>
      </w:r>
      <w:r w:rsidRPr="003224B6">
        <w:rPr>
          <w:rFonts w:ascii="Arial" w:hAnsi="Arial" w:cs="Arial"/>
        </w:rPr>
        <w:tab/>
      </w:r>
      <w:r w:rsidRPr="003224B6">
        <w:rPr>
          <w:rFonts w:ascii="Arial" w:hAnsi="Arial" w:cs="Arial"/>
        </w:rPr>
        <w:tab/>
      </w:r>
    </w:p>
    <w:p w:rsidR="003224B6" w:rsidRPr="003224B6" w:rsidRDefault="003224B6" w:rsidP="00DB027D">
      <w:pPr>
        <w:rPr>
          <w:rFonts w:ascii="Arial" w:hAnsi="Arial" w:cs="Arial"/>
        </w:rPr>
      </w:pPr>
    </w:p>
    <w:p w:rsidR="004F664D" w:rsidRDefault="00DB027D">
      <w:pPr>
        <w:rPr>
          <w:rFonts w:ascii="Arial" w:hAnsi="Arial" w:cs="Arial"/>
        </w:rPr>
      </w:pPr>
      <w:r w:rsidRPr="003224B6">
        <w:rPr>
          <w:rFonts w:ascii="Arial" w:hAnsi="Arial" w:cs="Arial"/>
        </w:rPr>
        <w:t>für den Gesamtvorstand der Bürgergemeinschaft Petershausen</w:t>
      </w:r>
      <w:r w:rsidR="00362F47" w:rsidRPr="003224B6">
        <w:rPr>
          <w:rFonts w:ascii="Arial" w:hAnsi="Arial" w:cs="Arial"/>
        </w:rPr>
        <w:t xml:space="preserve"> </w:t>
      </w:r>
    </w:p>
    <w:p w:rsidR="003F5208" w:rsidRDefault="00362F47">
      <w:pPr>
        <w:rPr>
          <w:rFonts w:ascii="Arial" w:hAnsi="Arial" w:cs="Arial"/>
        </w:rPr>
      </w:pPr>
      <w:r w:rsidRPr="003224B6">
        <w:rPr>
          <w:rFonts w:ascii="Arial" w:hAnsi="Arial" w:cs="Arial"/>
        </w:rPr>
        <w:t xml:space="preserve">  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2318"/>
        <w:gridCol w:w="3242"/>
        <w:gridCol w:w="2900"/>
      </w:tblGrid>
      <w:tr w:rsidR="004F664D" w:rsidTr="004F664D">
        <w:trPr>
          <w:trHeight w:val="3026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4F664D" w:rsidRDefault="004F6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45098C" wp14:editId="158BE9F9">
                  <wp:extent cx="1213343" cy="1249355"/>
                  <wp:effectExtent l="0" t="0" r="6350" b="0"/>
                  <wp:docPr id="194430130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301307" name="Grafik 194430130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78" cy="130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F664D" w:rsidRDefault="004F6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128DF5" wp14:editId="07DCE160">
                  <wp:extent cx="1897275" cy="1791659"/>
                  <wp:effectExtent l="0" t="0" r="0" b="0"/>
                  <wp:docPr id="139743668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36688" name="Grafik 139743668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152" cy="200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4F664D" w:rsidRDefault="004F6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6E8E2A" wp14:editId="1C50BEEC">
                  <wp:extent cx="1620879" cy="1647645"/>
                  <wp:effectExtent l="0" t="0" r="5080" b="3810"/>
                  <wp:docPr id="8461834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597482" name="Grafik 13395974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58" cy="177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C1A" w:rsidRDefault="004F664D" w:rsidP="004F664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Beteiligungstaler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+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Gut Beraten</w:t>
      </w:r>
    </w:p>
    <w:p w:rsidR="00AA4CD7" w:rsidRPr="00DF6016" w:rsidRDefault="00DF6016">
      <w:pPr>
        <w:rPr>
          <w:rFonts w:ascii="Arial" w:hAnsi="Arial" w:cs="Arial"/>
          <w:b/>
          <w:bCs/>
        </w:rPr>
      </w:pPr>
      <w:r w:rsidRPr="00DF6016">
        <w:rPr>
          <w:rFonts w:ascii="Arial" w:hAnsi="Arial" w:cs="Arial"/>
          <w:b/>
          <w:bCs/>
        </w:rPr>
        <w:t>Anlage 1</w:t>
      </w:r>
    </w:p>
    <w:p w:rsidR="0080594A" w:rsidRPr="0080594A" w:rsidRDefault="0080594A" w:rsidP="00690C1A">
      <w:pPr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t>Protokoll der</w:t>
      </w:r>
      <w:r w:rsidR="00690C1A" w:rsidRPr="0080594A">
        <w:rPr>
          <w:rFonts w:ascii="Arial" w:hAnsi="Arial" w:cs="Arial"/>
          <w:b/>
          <w:bCs/>
        </w:rPr>
        <w:t xml:space="preserve"> Auftaktveranstaltung </w:t>
      </w:r>
      <w:r w:rsidRPr="0080594A">
        <w:rPr>
          <w:rFonts w:ascii="Arial" w:hAnsi="Arial" w:cs="Arial"/>
          <w:b/>
          <w:bCs/>
        </w:rPr>
        <w:t xml:space="preserve">NBH </w:t>
      </w:r>
      <w:r w:rsidR="00690C1A" w:rsidRPr="0080594A">
        <w:rPr>
          <w:rFonts w:ascii="Arial" w:hAnsi="Arial" w:cs="Arial"/>
          <w:b/>
          <w:bCs/>
        </w:rPr>
        <w:t>Petershausen</w:t>
      </w:r>
      <w:r w:rsidRPr="0080594A">
        <w:rPr>
          <w:rFonts w:ascii="Arial" w:hAnsi="Arial" w:cs="Arial"/>
          <w:b/>
          <w:bCs/>
        </w:rPr>
        <w:t xml:space="preserve"> am </w:t>
      </w:r>
      <w:proofErr w:type="gramStart"/>
      <w:r w:rsidRPr="0080594A">
        <w:rPr>
          <w:rFonts w:ascii="Arial" w:hAnsi="Arial" w:cs="Arial"/>
          <w:b/>
          <w:bCs/>
        </w:rPr>
        <w:t>24.05.25  17</w:t>
      </w:r>
      <w:proofErr w:type="gramEnd"/>
      <w:r w:rsidRPr="0080594A">
        <w:rPr>
          <w:rFonts w:ascii="Arial" w:hAnsi="Arial" w:cs="Arial"/>
          <w:b/>
          <w:bCs/>
        </w:rPr>
        <w:t>-19 Uhr</w:t>
      </w:r>
      <w:r w:rsidR="00690C1A" w:rsidRPr="0080594A">
        <w:rPr>
          <w:rFonts w:ascii="Arial" w:hAnsi="Arial" w:cs="Arial"/>
          <w:b/>
          <w:bCs/>
        </w:rPr>
        <w:t xml:space="preserve"> </w:t>
      </w:r>
      <w:r w:rsidR="00690C1A" w:rsidRPr="0080594A">
        <w:rPr>
          <w:rFonts w:ascii="Arial" w:hAnsi="Arial" w:cs="Arial"/>
          <w:b/>
          <w:bCs/>
        </w:rPr>
        <w:tab/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Eine Anwesenheitsliste mit Kontaktdaten wurde herumgegeben. Als „</w:t>
      </w:r>
      <w:proofErr w:type="spellStart"/>
      <w:r w:rsidRPr="0080594A">
        <w:rPr>
          <w:rFonts w:ascii="Arial" w:hAnsi="Arial" w:cs="Arial"/>
        </w:rPr>
        <w:t>warm-up</w:t>
      </w:r>
      <w:proofErr w:type="spellEnd"/>
      <w:r w:rsidRPr="0080594A">
        <w:rPr>
          <w:rFonts w:ascii="Arial" w:hAnsi="Arial" w:cs="Arial"/>
        </w:rPr>
        <w:t>“ gab es eine Abfrage, wer sich vorstellen kann den Aufbau der NBH Petershausen zu unterstützen - entweder als Helfer*in oder um sich in der Organisation zu engagieren? =&gt; es melden sich einige Helfer*innen und zwei Unterstützer*innen für den Aufbau der internen Vereinsstrukturen.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Der Fachinput durch die NBH </w:t>
      </w:r>
      <w:proofErr w:type="spellStart"/>
      <w:r w:rsidRPr="0080594A">
        <w:rPr>
          <w:rFonts w:ascii="Arial" w:hAnsi="Arial" w:cs="Arial"/>
        </w:rPr>
        <w:t>Möggingen</w:t>
      </w:r>
      <w:proofErr w:type="spellEnd"/>
      <w:r w:rsidRPr="0080594A">
        <w:rPr>
          <w:rFonts w:ascii="Arial" w:hAnsi="Arial" w:cs="Arial"/>
        </w:rPr>
        <w:t>/Radolfzell war praxisnah – Frau Schorn beantwortet viele Fragen und stellt Material zur Verfügung.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Es werden drei Tische mit folgenden Fragestellungen/Brainstorming diskutiert:</w:t>
      </w:r>
    </w:p>
    <w:p w:rsidR="00690C1A" w:rsidRPr="0080594A" w:rsidRDefault="00690C1A" w:rsidP="00690C1A">
      <w:pPr>
        <w:numPr>
          <w:ilvl w:val="0"/>
          <w:numId w:val="9"/>
        </w:numPr>
        <w:spacing w:after="160" w:line="259" w:lineRule="auto"/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lastRenderedPageBreak/>
        <w:t xml:space="preserve">Wie wollen wir und nennen? 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Folgende Vorschläge wurden diskutiert:</w:t>
      </w:r>
    </w:p>
    <w:p w:rsidR="00690C1A" w:rsidRPr="0080594A" w:rsidRDefault="00690C1A" w:rsidP="0080594A">
      <w:p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Nachbarschaft Petershausen-Petershausen nebenan-Gemeinsam in Petershausen-Zusammen in Petershausen-Aktiv in Petershausen (=&gt; Fitness?) Petershausen </w:t>
      </w:r>
      <w:proofErr w:type="gramStart"/>
      <w:r w:rsidRPr="0080594A">
        <w:rPr>
          <w:rFonts w:ascii="Arial" w:hAnsi="Arial" w:cs="Arial"/>
        </w:rPr>
        <w:t>aktiv  (</w:t>
      </w:r>
      <w:proofErr w:type="gramEnd"/>
      <w:r w:rsidRPr="0080594A">
        <w:rPr>
          <w:rFonts w:ascii="Arial" w:hAnsi="Arial" w:cs="Arial"/>
        </w:rPr>
        <w:t>3) Petershausen hilft (5)Lebendiges Petershausen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Geeinigt wurde sich auf den Namen: </w:t>
      </w:r>
      <w:r w:rsidRPr="0080594A">
        <w:rPr>
          <w:rFonts w:ascii="Arial" w:hAnsi="Arial" w:cs="Arial"/>
          <w:b/>
          <w:bCs/>
        </w:rPr>
        <w:t>Nachbarschaftshilfe Petershausen</w:t>
      </w:r>
      <w:r w:rsidRPr="0080594A">
        <w:rPr>
          <w:rFonts w:ascii="Arial" w:hAnsi="Arial" w:cs="Arial"/>
        </w:rPr>
        <w:t>. Grund: er beschreibt präzise worum es geht, er ist gut zu sprechen – z.B. am Telefon. Untertitel könnten sein: „Gemeinsam voran – ruf uns an!“, „Gemeinsam aktiv“, „Gemeinsam stark“, „Wir für Sie“, „Gemeinsam geht´s“</w:t>
      </w:r>
    </w:p>
    <w:p w:rsidR="00690C1A" w:rsidRPr="0080594A" w:rsidRDefault="00690C1A" w:rsidP="00690C1A">
      <w:pPr>
        <w:rPr>
          <w:rFonts w:ascii="Arial" w:hAnsi="Arial" w:cs="Arial"/>
          <w:b/>
          <w:bCs/>
        </w:rPr>
      </w:pPr>
    </w:p>
    <w:p w:rsidR="00690C1A" w:rsidRPr="0080594A" w:rsidRDefault="00690C1A" w:rsidP="00690C1A">
      <w:pPr>
        <w:numPr>
          <w:ilvl w:val="0"/>
          <w:numId w:val="9"/>
        </w:numPr>
        <w:spacing w:after="160" w:line="259" w:lineRule="auto"/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t>Wie finden wir Helfer*innen?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Es spricht sich im Flecken rum, ob es Spaß macht in der NBH Petershausen zu helfen. Daher ist ein wertschätzendes Miteinander wichtig.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Wie können wir das erreichen?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Benefits für Helfer*innen: z.B. Supervision, Schulungen, Helferfest, guter Informationsfluss, Helfer*innen im Einsatz unterstützen =&gt; Ansprechpartner und auch schützen (=&gt; Keine Pflege, keine Putzdienste)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Aufbau eines Netzwerk der Helfer*innen zur wechselseitigen Stärkung</w:t>
      </w:r>
    </w:p>
    <w:p w:rsidR="00690C1A" w:rsidRPr="0080594A" w:rsidRDefault="00690C1A" w:rsidP="00690C1A">
      <w:pPr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t>Ö-Arbeit:</w:t>
      </w:r>
    </w:p>
    <w:p w:rsidR="00690C1A" w:rsidRPr="0080594A" w:rsidRDefault="00690C1A" w:rsidP="0080594A">
      <w:pPr>
        <w:spacing w:after="160" w:line="259" w:lineRule="auto"/>
        <w:rPr>
          <w:rFonts w:ascii="Arial" w:hAnsi="Arial" w:cs="Arial"/>
        </w:rPr>
      </w:pPr>
      <w:proofErr w:type="spellStart"/>
      <w:r w:rsidRPr="0080594A">
        <w:rPr>
          <w:rFonts w:ascii="Arial" w:hAnsi="Arial" w:cs="Arial"/>
        </w:rPr>
        <w:t>Social</w:t>
      </w:r>
      <w:proofErr w:type="spellEnd"/>
      <w:r w:rsidRPr="0080594A">
        <w:rPr>
          <w:rFonts w:ascii="Arial" w:hAnsi="Arial" w:cs="Arial"/>
        </w:rPr>
        <w:t xml:space="preserve"> </w:t>
      </w:r>
      <w:proofErr w:type="spellStart"/>
      <w:r w:rsidRPr="0080594A">
        <w:rPr>
          <w:rFonts w:ascii="Arial" w:hAnsi="Arial" w:cs="Arial"/>
        </w:rPr>
        <w:t>media</w:t>
      </w:r>
      <w:proofErr w:type="spellEnd"/>
      <w:r w:rsidRPr="0080594A">
        <w:rPr>
          <w:rFonts w:ascii="Arial" w:hAnsi="Arial" w:cs="Arial"/>
        </w:rPr>
        <w:t xml:space="preserve"> (Insta, </w:t>
      </w:r>
      <w:proofErr w:type="gramStart"/>
      <w:r w:rsidRPr="0080594A">
        <w:rPr>
          <w:rFonts w:ascii="Arial" w:hAnsi="Arial" w:cs="Arial"/>
        </w:rPr>
        <w:t>Facebook)-</w:t>
      </w:r>
      <w:proofErr w:type="gramEnd"/>
      <w:r w:rsidRPr="0080594A">
        <w:rPr>
          <w:rFonts w:ascii="Arial" w:hAnsi="Arial" w:cs="Arial"/>
        </w:rPr>
        <w:t>Flyer auslegen (Arztpraxen, Studentenwerk, Kino?, Friseur)-Eigene Netzwerke aktivieren (Vereine usw.)-Regelmäßige Präsenz (Zeitung, Infotische)</w:t>
      </w:r>
    </w:p>
    <w:p w:rsidR="00690C1A" w:rsidRPr="0080594A" w:rsidRDefault="00690C1A" w:rsidP="00690C1A">
      <w:pPr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t>Projektarbeit:</w:t>
      </w:r>
    </w:p>
    <w:p w:rsidR="00690C1A" w:rsidRPr="0080594A" w:rsidRDefault="00690C1A" w:rsidP="00690C1A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>Kreativgruppen z.B. Sachenverkauf usw.</w:t>
      </w:r>
    </w:p>
    <w:p w:rsidR="00690C1A" w:rsidRPr="0080594A" w:rsidRDefault="00690C1A" w:rsidP="00690C1A">
      <w:pPr>
        <w:numPr>
          <w:ilvl w:val="0"/>
          <w:numId w:val="9"/>
        </w:numPr>
        <w:spacing w:after="160" w:line="259" w:lineRule="auto"/>
        <w:rPr>
          <w:rFonts w:ascii="Arial" w:hAnsi="Arial" w:cs="Arial"/>
          <w:b/>
          <w:bCs/>
        </w:rPr>
      </w:pPr>
      <w:r w:rsidRPr="0080594A">
        <w:rPr>
          <w:rFonts w:ascii="Arial" w:hAnsi="Arial" w:cs="Arial"/>
          <w:b/>
          <w:bCs/>
        </w:rPr>
        <w:t>Wo wollen wir helfen?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Wir sind </w:t>
      </w:r>
      <w:proofErr w:type="gramStart"/>
      <w:r w:rsidRPr="0080594A">
        <w:rPr>
          <w:rFonts w:ascii="Arial" w:hAnsi="Arial" w:cs="Arial"/>
        </w:rPr>
        <w:t>für  alle</w:t>
      </w:r>
      <w:proofErr w:type="gramEnd"/>
      <w:r w:rsidRPr="0080594A">
        <w:rPr>
          <w:rFonts w:ascii="Arial" w:hAnsi="Arial" w:cs="Arial"/>
        </w:rPr>
        <w:t xml:space="preserve"> Zielgruppen da!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Mögliche Aufgabenfelder:</w:t>
      </w:r>
    </w:p>
    <w:p w:rsidR="0080594A" w:rsidRPr="0080594A" w:rsidRDefault="00690C1A" w:rsidP="0080594A">
      <w:p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Haustiere betreuen, Hund ausführen-Gespräche, vorlesen-Blumengießen, </w:t>
      </w:r>
      <w:proofErr w:type="spellStart"/>
      <w:r w:rsidRPr="0080594A">
        <w:rPr>
          <w:rFonts w:ascii="Arial" w:hAnsi="Arial" w:cs="Arial"/>
        </w:rPr>
        <w:t>briefkasten</w:t>
      </w:r>
      <w:proofErr w:type="spellEnd"/>
      <w:r w:rsidRPr="0080594A">
        <w:rPr>
          <w:rFonts w:ascii="Arial" w:hAnsi="Arial" w:cs="Arial"/>
        </w:rPr>
        <w:t xml:space="preserve"> leeren (bei </w:t>
      </w:r>
      <w:proofErr w:type="gramStart"/>
      <w:r w:rsidRPr="0080594A">
        <w:rPr>
          <w:rFonts w:ascii="Arial" w:hAnsi="Arial" w:cs="Arial"/>
        </w:rPr>
        <w:t>Abwesenheit)-</w:t>
      </w:r>
      <w:proofErr w:type="gramEnd"/>
      <w:r w:rsidRPr="0080594A">
        <w:rPr>
          <w:rFonts w:ascii="Arial" w:hAnsi="Arial" w:cs="Arial"/>
        </w:rPr>
        <w:t>Gartenpflege-Einkaufen-Begleiten zum Arzt – auch mit Fahrdienst-Betreuung für Menschen mit Demenz-Kinderbetreuung, Hausaufgabenbetreuung-Kleinreparaturen im Haushalt-Computerhilfe-Hilfe bei Schriftverkehr und Behördengängen</w:t>
      </w:r>
    </w:p>
    <w:p w:rsidR="00690C1A" w:rsidRPr="0080594A" w:rsidRDefault="00690C1A" w:rsidP="0080594A">
      <w:p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>Wir erbringen keine Pflegeleistungen und keine medizinische Leistungen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Es ist eine Einzelfallentscheidung bei </w:t>
      </w:r>
    </w:p>
    <w:p w:rsidR="00690C1A" w:rsidRPr="0080594A" w:rsidRDefault="00690C1A" w:rsidP="00690C1A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>kleinen Hilfen im Haushalt versus regelmäßige und dauerhafte Haushaltshilfe.</w:t>
      </w:r>
    </w:p>
    <w:p w:rsidR="00690C1A" w:rsidRPr="0080594A" w:rsidRDefault="00690C1A" w:rsidP="00690C1A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80594A">
        <w:rPr>
          <w:rFonts w:ascii="Arial" w:hAnsi="Arial" w:cs="Arial"/>
        </w:rPr>
        <w:t xml:space="preserve">Hilfen im Garten versus Gartengestaltung, </w:t>
      </w:r>
      <w:r w:rsidR="0080594A" w:rsidRPr="0080594A">
        <w:rPr>
          <w:rFonts w:ascii="Arial" w:hAnsi="Arial" w:cs="Arial"/>
        </w:rPr>
        <w:t xml:space="preserve">Kein </w:t>
      </w:r>
      <w:r w:rsidRPr="0080594A">
        <w:rPr>
          <w:rFonts w:ascii="Arial" w:hAnsi="Arial" w:cs="Arial"/>
        </w:rPr>
        <w:t>schweres Gerät, sehr großer Garten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  <w:b/>
          <w:bCs/>
        </w:rPr>
        <w:t>Extra Thema</w:t>
      </w:r>
      <w:r w:rsidRPr="0080594A">
        <w:rPr>
          <w:rFonts w:ascii="Arial" w:hAnsi="Arial" w:cs="Arial"/>
        </w:rPr>
        <w:t>: Zeitkonto oder Geldkonto (oder beides?)</w:t>
      </w:r>
    </w:p>
    <w:p w:rsidR="00690C1A" w:rsidRPr="0080594A" w:rsidRDefault="00690C1A" w:rsidP="00690C1A">
      <w:pPr>
        <w:rPr>
          <w:rFonts w:ascii="Arial" w:hAnsi="Arial" w:cs="Arial"/>
        </w:rPr>
      </w:pPr>
      <w:r w:rsidRPr="0080594A">
        <w:rPr>
          <w:rFonts w:ascii="Arial" w:hAnsi="Arial" w:cs="Arial"/>
        </w:rPr>
        <w:t>Das erste Arbeitsgruppentreffen findet statt am: 03.06.2025 um 18.00 Uhr im Treff Petershausen.</w:t>
      </w:r>
    </w:p>
    <w:p w:rsidR="0080594A" w:rsidRPr="0080594A" w:rsidRDefault="0080594A" w:rsidP="0080594A">
      <w:pPr>
        <w:rPr>
          <w:rFonts w:ascii="Arial" w:hAnsi="Arial" w:cs="Arial"/>
        </w:rPr>
      </w:pPr>
    </w:p>
    <w:p w:rsidR="0080594A" w:rsidRPr="0080594A" w:rsidRDefault="0080594A" w:rsidP="0080594A">
      <w:pPr>
        <w:rPr>
          <w:rFonts w:ascii="Arial" w:hAnsi="Arial" w:cs="Arial"/>
        </w:rPr>
      </w:pPr>
      <w:r w:rsidRPr="0080594A">
        <w:rPr>
          <w:rFonts w:ascii="Arial" w:hAnsi="Arial" w:cs="Arial"/>
        </w:rPr>
        <w:t>Erstellt: Berndt – Kunze</w:t>
      </w:r>
    </w:p>
    <w:p w:rsidR="0080594A" w:rsidRDefault="0080594A" w:rsidP="00690C1A"/>
    <w:p w:rsidR="00690C1A" w:rsidRPr="004F664D" w:rsidRDefault="004F664D" w:rsidP="004F664D">
      <w:pPr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452126" wp14:editId="07158880">
            <wp:extent cx="1855663" cy="1627471"/>
            <wp:effectExtent l="0" t="0" r="0" b="0"/>
            <wp:docPr id="197545727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97482" name="Grafik 13395974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89" cy="17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C1A" w:rsidRPr="004F664D" w:rsidSect="00D77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106"/>
    <w:multiLevelType w:val="hybridMultilevel"/>
    <w:tmpl w:val="C9E030D6"/>
    <w:lvl w:ilvl="0" w:tplc="DFCC4FEE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56928"/>
    <w:multiLevelType w:val="multilevel"/>
    <w:tmpl w:val="F8522692"/>
    <w:lvl w:ilvl="0">
      <w:start w:val="1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4" w:hanging="8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588" w:hanging="8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2" w:hanging="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B2522BA"/>
    <w:multiLevelType w:val="hybridMultilevel"/>
    <w:tmpl w:val="36A484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6A1D"/>
    <w:multiLevelType w:val="hybridMultilevel"/>
    <w:tmpl w:val="5DAE4682"/>
    <w:lvl w:ilvl="0" w:tplc="0407000F">
      <w:start w:val="1"/>
      <w:numFmt w:val="decimal"/>
      <w:lvlText w:val="%1."/>
      <w:lvlJc w:val="left"/>
      <w:pPr>
        <w:ind w:left="8514" w:hanging="360"/>
      </w:pPr>
    </w:lvl>
    <w:lvl w:ilvl="1" w:tplc="04070019" w:tentative="1">
      <w:start w:val="1"/>
      <w:numFmt w:val="lowerLetter"/>
      <w:lvlText w:val="%2."/>
      <w:lvlJc w:val="left"/>
      <w:pPr>
        <w:ind w:left="9234" w:hanging="360"/>
      </w:pPr>
    </w:lvl>
    <w:lvl w:ilvl="2" w:tplc="0407001B" w:tentative="1">
      <w:start w:val="1"/>
      <w:numFmt w:val="lowerRoman"/>
      <w:lvlText w:val="%3."/>
      <w:lvlJc w:val="right"/>
      <w:pPr>
        <w:ind w:left="9954" w:hanging="180"/>
      </w:pPr>
    </w:lvl>
    <w:lvl w:ilvl="3" w:tplc="0407000F" w:tentative="1">
      <w:start w:val="1"/>
      <w:numFmt w:val="decimal"/>
      <w:lvlText w:val="%4."/>
      <w:lvlJc w:val="left"/>
      <w:pPr>
        <w:ind w:left="10674" w:hanging="360"/>
      </w:pPr>
    </w:lvl>
    <w:lvl w:ilvl="4" w:tplc="04070019" w:tentative="1">
      <w:start w:val="1"/>
      <w:numFmt w:val="lowerLetter"/>
      <w:lvlText w:val="%5."/>
      <w:lvlJc w:val="left"/>
      <w:pPr>
        <w:ind w:left="11394" w:hanging="360"/>
      </w:pPr>
    </w:lvl>
    <w:lvl w:ilvl="5" w:tplc="0407001B" w:tentative="1">
      <w:start w:val="1"/>
      <w:numFmt w:val="lowerRoman"/>
      <w:lvlText w:val="%6."/>
      <w:lvlJc w:val="right"/>
      <w:pPr>
        <w:ind w:left="12114" w:hanging="180"/>
      </w:pPr>
    </w:lvl>
    <w:lvl w:ilvl="6" w:tplc="0407000F" w:tentative="1">
      <w:start w:val="1"/>
      <w:numFmt w:val="decimal"/>
      <w:lvlText w:val="%7."/>
      <w:lvlJc w:val="left"/>
      <w:pPr>
        <w:ind w:left="12834" w:hanging="360"/>
      </w:pPr>
    </w:lvl>
    <w:lvl w:ilvl="7" w:tplc="04070019" w:tentative="1">
      <w:start w:val="1"/>
      <w:numFmt w:val="lowerLetter"/>
      <w:lvlText w:val="%8."/>
      <w:lvlJc w:val="left"/>
      <w:pPr>
        <w:ind w:left="13554" w:hanging="360"/>
      </w:pPr>
    </w:lvl>
    <w:lvl w:ilvl="8" w:tplc="0407001B" w:tentative="1">
      <w:start w:val="1"/>
      <w:numFmt w:val="lowerRoman"/>
      <w:lvlText w:val="%9."/>
      <w:lvlJc w:val="right"/>
      <w:pPr>
        <w:ind w:left="14274" w:hanging="180"/>
      </w:pPr>
    </w:lvl>
  </w:abstractNum>
  <w:abstractNum w:abstractNumId="4" w15:restartNumberingAfterBreak="0">
    <w:nsid w:val="2A761D97"/>
    <w:multiLevelType w:val="hybridMultilevel"/>
    <w:tmpl w:val="EAAEA002"/>
    <w:lvl w:ilvl="0" w:tplc="1948635A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1BAF"/>
    <w:multiLevelType w:val="hybridMultilevel"/>
    <w:tmpl w:val="9A401AB2"/>
    <w:lvl w:ilvl="0" w:tplc="64C8B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8C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2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0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E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8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A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6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8845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85D4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8D29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E85D74"/>
    <w:multiLevelType w:val="hybridMultilevel"/>
    <w:tmpl w:val="D6844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90480">
    <w:abstractNumId w:val="4"/>
  </w:num>
  <w:num w:numId="2" w16cid:durableId="713389020">
    <w:abstractNumId w:val="3"/>
  </w:num>
  <w:num w:numId="3" w16cid:durableId="1294864687">
    <w:abstractNumId w:val="9"/>
  </w:num>
  <w:num w:numId="4" w16cid:durableId="192957747">
    <w:abstractNumId w:val="7"/>
  </w:num>
  <w:num w:numId="5" w16cid:durableId="698897515">
    <w:abstractNumId w:val="8"/>
  </w:num>
  <w:num w:numId="6" w16cid:durableId="1828856999">
    <w:abstractNumId w:val="6"/>
  </w:num>
  <w:num w:numId="7" w16cid:durableId="2013335434">
    <w:abstractNumId w:val="5"/>
  </w:num>
  <w:num w:numId="8" w16cid:durableId="378358093">
    <w:abstractNumId w:val="1"/>
  </w:num>
  <w:num w:numId="9" w16cid:durableId="793795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79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3"/>
    <w:rsid w:val="0002232C"/>
    <w:rsid w:val="000330E8"/>
    <w:rsid w:val="000A65BF"/>
    <w:rsid w:val="000C4B37"/>
    <w:rsid w:val="000E5BA6"/>
    <w:rsid w:val="00117F9E"/>
    <w:rsid w:val="00141E9A"/>
    <w:rsid w:val="00146F57"/>
    <w:rsid w:val="001715B7"/>
    <w:rsid w:val="001A5F54"/>
    <w:rsid w:val="0020124B"/>
    <w:rsid w:val="002123B7"/>
    <w:rsid w:val="002440BE"/>
    <w:rsid w:val="00285F63"/>
    <w:rsid w:val="002D37BD"/>
    <w:rsid w:val="002E0DBC"/>
    <w:rsid w:val="002F3D95"/>
    <w:rsid w:val="003224B6"/>
    <w:rsid w:val="00360A05"/>
    <w:rsid w:val="00362F47"/>
    <w:rsid w:val="00364C94"/>
    <w:rsid w:val="003B2DED"/>
    <w:rsid w:val="003B31D3"/>
    <w:rsid w:val="003C236D"/>
    <w:rsid w:val="003C581F"/>
    <w:rsid w:val="003C5CFF"/>
    <w:rsid w:val="003F5208"/>
    <w:rsid w:val="004F664D"/>
    <w:rsid w:val="004F6880"/>
    <w:rsid w:val="005458F6"/>
    <w:rsid w:val="005A36D6"/>
    <w:rsid w:val="00601073"/>
    <w:rsid w:val="006159DB"/>
    <w:rsid w:val="00675B95"/>
    <w:rsid w:val="00690C1A"/>
    <w:rsid w:val="00705CC0"/>
    <w:rsid w:val="00707E52"/>
    <w:rsid w:val="00741E34"/>
    <w:rsid w:val="007519F4"/>
    <w:rsid w:val="0080594A"/>
    <w:rsid w:val="008A11FD"/>
    <w:rsid w:val="008C29D1"/>
    <w:rsid w:val="008C2A06"/>
    <w:rsid w:val="008D74FE"/>
    <w:rsid w:val="00915351"/>
    <w:rsid w:val="00943702"/>
    <w:rsid w:val="00944D2B"/>
    <w:rsid w:val="00982A21"/>
    <w:rsid w:val="009A0BE4"/>
    <w:rsid w:val="009D5C4A"/>
    <w:rsid w:val="009F7773"/>
    <w:rsid w:val="00A371B1"/>
    <w:rsid w:val="00A372F9"/>
    <w:rsid w:val="00A41BBA"/>
    <w:rsid w:val="00A55927"/>
    <w:rsid w:val="00AA4B62"/>
    <w:rsid w:val="00AA4CD7"/>
    <w:rsid w:val="00AD53E7"/>
    <w:rsid w:val="00AF7078"/>
    <w:rsid w:val="00B302DB"/>
    <w:rsid w:val="00B34D35"/>
    <w:rsid w:val="00B74690"/>
    <w:rsid w:val="00B77046"/>
    <w:rsid w:val="00B857C0"/>
    <w:rsid w:val="00BA1686"/>
    <w:rsid w:val="00BC30EB"/>
    <w:rsid w:val="00BE3364"/>
    <w:rsid w:val="00C05533"/>
    <w:rsid w:val="00C210E0"/>
    <w:rsid w:val="00C45F70"/>
    <w:rsid w:val="00C463DA"/>
    <w:rsid w:val="00C50079"/>
    <w:rsid w:val="00C84CD4"/>
    <w:rsid w:val="00CA417D"/>
    <w:rsid w:val="00CB3033"/>
    <w:rsid w:val="00CB62CF"/>
    <w:rsid w:val="00D06285"/>
    <w:rsid w:val="00D37912"/>
    <w:rsid w:val="00D42ED1"/>
    <w:rsid w:val="00D61688"/>
    <w:rsid w:val="00D71FE5"/>
    <w:rsid w:val="00D77685"/>
    <w:rsid w:val="00D90180"/>
    <w:rsid w:val="00DB027D"/>
    <w:rsid w:val="00DF6016"/>
    <w:rsid w:val="00E05FF7"/>
    <w:rsid w:val="00EC585D"/>
    <w:rsid w:val="00EC76B9"/>
    <w:rsid w:val="00F46094"/>
    <w:rsid w:val="00F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4BD"/>
  <w15:docId w15:val="{9AC53D2F-076B-6A43-B1B8-CD9590C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770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1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9437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bsatz-Standardschriftart"/>
    <w:rsid w:val="00943702"/>
  </w:style>
  <w:style w:type="character" w:customStyle="1" w:styleId="postal-code">
    <w:name w:val="postal-code"/>
    <w:basedOn w:val="Absatz-Standardschriftart"/>
    <w:rsid w:val="00943702"/>
  </w:style>
  <w:style w:type="character" w:customStyle="1" w:styleId="locality">
    <w:name w:val="locality"/>
    <w:basedOn w:val="Absatz-Standardschriftart"/>
    <w:rsid w:val="00943702"/>
  </w:style>
  <w:style w:type="character" w:styleId="Hyperlink">
    <w:name w:val="Hyperlink"/>
    <w:basedOn w:val="Absatz-Standardschriftart"/>
    <w:unhideWhenUsed/>
    <w:rsid w:val="00DB027D"/>
    <w:rPr>
      <w:color w:val="0000FF"/>
      <w:u w:val="single"/>
    </w:rPr>
  </w:style>
  <w:style w:type="paragraph" w:styleId="Textkrper">
    <w:name w:val="Body Text"/>
    <w:basedOn w:val="Standard"/>
    <w:link w:val="TextkrperZchn"/>
    <w:rsid w:val="00944D2B"/>
    <w:pPr>
      <w:spacing w:after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944D2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">
    <w:name w:val="p1"/>
    <w:basedOn w:val="Standard"/>
    <w:rsid w:val="003C236D"/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Absatz-Standardschriftart"/>
    <w:rsid w:val="003C236D"/>
    <w:rPr>
      <w:rFonts w:ascii="Arial" w:hAnsi="Arial" w:cs="Arial" w:hint="default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704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table" w:styleId="Tabellenraster">
    <w:name w:val="Table Grid"/>
    <w:basedOn w:val="NormaleTabelle"/>
    <w:rsid w:val="00B77046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einssatzungstext">
    <w:name w:val="vereinssatzungstext"/>
    <w:basedOn w:val="Absatz-Standardschriftart"/>
    <w:rsid w:val="00B77046"/>
  </w:style>
  <w:style w:type="character" w:customStyle="1" w:styleId="jnenbez">
    <w:name w:val="jnenbez"/>
    <w:basedOn w:val="Absatz-Standardschriftart"/>
    <w:rsid w:val="00B77046"/>
  </w:style>
  <w:style w:type="character" w:customStyle="1" w:styleId="jnentitel">
    <w:name w:val="jnentitel"/>
    <w:basedOn w:val="Absatz-Standardschriftart"/>
    <w:rsid w:val="00B77046"/>
  </w:style>
  <w:style w:type="paragraph" w:styleId="Listenabsatz">
    <w:name w:val="List Paragraph"/>
    <w:basedOn w:val="Standard"/>
    <w:uiPriority w:val="34"/>
    <w:qFormat/>
    <w:rsid w:val="00CB3033"/>
    <w:pPr>
      <w:ind w:left="720"/>
      <w:contextualSpacing/>
    </w:pPr>
  </w:style>
  <w:style w:type="character" w:customStyle="1" w:styleId="w8qarf">
    <w:name w:val="w8qarf"/>
    <w:basedOn w:val="Absatz-Standardschriftart"/>
    <w:rsid w:val="008A11FD"/>
  </w:style>
  <w:style w:type="character" w:customStyle="1" w:styleId="lrzxr">
    <w:name w:val="lrzxr"/>
    <w:basedOn w:val="Absatz-Standardschriftart"/>
    <w:rsid w:val="008A11FD"/>
  </w:style>
  <w:style w:type="character" w:styleId="BesuchterLink">
    <w:name w:val="FollowedHyperlink"/>
    <w:basedOn w:val="Absatz-Standardschriftart"/>
    <w:uiPriority w:val="99"/>
    <w:semiHidden/>
    <w:unhideWhenUsed/>
    <w:rsid w:val="008A11FD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16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p-konstanz.d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/maps/place//data%3D!4m2!3m1!1s0x479af701bed2b459:0x89fba0eeee9ef278%3Fsa%3DX%26ved%3D1t:8290%26ictx%3D111&amp;ved=2ahUKEwjY3vb8hMmNAxXY1AIHHRtoOzEQ4kB6BAgnEAM&amp;usg=AOvVaw329suxNzG6ETgKnxfUJ3M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orstand@bg-petershaus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Millauer</cp:lastModifiedBy>
  <cp:revision>12</cp:revision>
  <cp:lastPrinted>2025-05-29T16:48:00Z</cp:lastPrinted>
  <dcterms:created xsi:type="dcterms:W3CDTF">2025-06-07T13:36:00Z</dcterms:created>
  <dcterms:modified xsi:type="dcterms:W3CDTF">2025-06-10T13:28:00Z</dcterms:modified>
</cp:coreProperties>
</file>